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0009" w14:textId="77777777" w:rsidR="000E5649" w:rsidRPr="007046FE" w:rsidRDefault="000E5649" w:rsidP="00DD357D">
      <w:pPr>
        <w:ind w:firstLine="360"/>
        <w:jc w:val="center"/>
        <w:rPr>
          <w:b/>
          <w:szCs w:val="24"/>
        </w:rPr>
      </w:pPr>
    </w:p>
    <w:p w14:paraId="5E6D5A12" w14:textId="77777777" w:rsidR="0077053F" w:rsidRPr="007046FE" w:rsidRDefault="00197C09" w:rsidP="0077053F">
      <w:pPr>
        <w:pStyle w:val="2"/>
        <w:tabs>
          <w:tab w:val="left" w:pos="851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</w:t>
      </w:r>
      <w:r w:rsidR="0077053F" w:rsidRPr="007046FE">
        <w:rPr>
          <w:rFonts w:ascii="Times New Roman" w:hAnsi="Times New Roman"/>
          <w:szCs w:val="24"/>
        </w:rPr>
        <w:t xml:space="preserve"> № _________</w:t>
      </w:r>
    </w:p>
    <w:p w14:paraId="0F9A6E7B" w14:textId="77777777" w:rsidR="00EB5BF4" w:rsidRPr="007046FE" w:rsidRDefault="00EB5BF4" w:rsidP="00DD357D">
      <w:pPr>
        <w:spacing w:before="120"/>
        <w:rPr>
          <w:b/>
          <w:szCs w:val="24"/>
        </w:rPr>
      </w:pPr>
    </w:p>
    <w:p w14:paraId="328D14A4" w14:textId="7D9BD778" w:rsidR="00EB5BF4" w:rsidRPr="007046FE" w:rsidRDefault="00296F97" w:rsidP="00DD357D">
      <w:pPr>
        <w:jc w:val="both"/>
        <w:rPr>
          <w:szCs w:val="24"/>
        </w:rPr>
      </w:pPr>
      <w:r>
        <w:rPr>
          <w:szCs w:val="24"/>
        </w:rPr>
        <w:t xml:space="preserve">  </w:t>
      </w:r>
      <w:r w:rsidR="00635FB8" w:rsidRPr="007046FE">
        <w:rPr>
          <w:szCs w:val="24"/>
        </w:rPr>
        <w:t>г</w:t>
      </w:r>
      <w:r w:rsidR="00BE7179" w:rsidRPr="007046FE">
        <w:rPr>
          <w:szCs w:val="24"/>
        </w:rPr>
        <w:t>.</w:t>
      </w:r>
      <w:r w:rsidR="00692A57" w:rsidRPr="007046FE">
        <w:rPr>
          <w:szCs w:val="24"/>
        </w:rPr>
        <w:t xml:space="preserve"> </w:t>
      </w:r>
      <w:r>
        <w:rPr>
          <w:szCs w:val="24"/>
        </w:rPr>
        <w:t>Атырау</w:t>
      </w:r>
      <w:r w:rsidR="00FE7C15" w:rsidRPr="007046FE">
        <w:rPr>
          <w:szCs w:val="24"/>
        </w:rPr>
        <w:tab/>
      </w:r>
      <w:r w:rsidR="00FE7C15" w:rsidRPr="007046FE">
        <w:rPr>
          <w:szCs w:val="24"/>
        </w:rPr>
        <w:tab/>
      </w:r>
      <w:r w:rsidR="00FE7C15" w:rsidRPr="007046FE">
        <w:rPr>
          <w:szCs w:val="24"/>
        </w:rPr>
        <w:tab/>
      </w:r>
      <w:r w:rsidR="00FE7C15" w:rsidRPr="007046FE">
        <w:rPr>
          <w:szCs w:val="24"/>
        </w:rPr>
        <w:tab/>
      </w:r>
      <w:r w:rsidR="00FE7C15" w:rsidRPr="007046FE">
        <w:rPr>
          <w:szCs w:val="24"/>
        </w:rPr>
        <w:tab/>
      </w:r>
      <w:r>
        <w:rPr>
          <w:szCs w:val="24"/>
        </w:rPr>
        <w:t xml:space="preserve">   </w:t>
      </w:r>
      <w:r w:rsidR="00CC7465">
        <w:rPr>
          <w:szCs w:val="24"/>
        </w:rPr>
        <w:tab/>
      </w:r>
      <w:r>
        <w:rPr>
          <w:szCs w:val="24"/>
        </w:rPr>
        <w:t xml:space="preserve">  </w:t>
      </w:r>
      <w:r w:rsidR="00CC7465">
        <w:rPr>
          <w:szCs w:val="24"/>
        </w:rPr>
        <w:tab/>
      </w:r>
      <w:r>
        <w:rPr>
          <w:szCs w:val="24"/>
        </w:rPr>
        <w:t xml:space="preserve">                   </w:t>
      </w:r>
      <w:r w:rsidR="00CC7465">
        <w:rPr>
          <w:szCs w:val="24"/>
        </w:rPr>
        <w:t>«____»__________</w:t>
      </w:r>
      <w:r>
        <w:rPr>
          <w:szCs w:val="24"/>
        </w:rPr>
        <w:t>__</w:t>
      </w:r>
      <w:r w:rsidR="00CC7465">
        <w:rPr>
          <w:szCs w:val="24"/>
        </w:rPr>
        <w:t>20</w:t>
      </w:r>
      <w:r>
        <w:rPr>
          <w:szCs w:val="24"/>
        </w:rPr>
        <w:t>____</w:t>
      </w:r>
      <w:r w:rsidR="005F39CD" w:rsidRPr="007046FE">
        <w:rPr>
          <w:szCs w:val="24"/>
        </w:rPr>
        <w:t>г.</w:t>
      </w:r>
    </w:p>
    <w:p w14:paraId="695D94A4" w14:textId="45B592EA" w:rsidR="00EB5BF4" w:rsidRPr="007046FE" w:rsidRDefault="00296F97" w:rsidP="00DD357D">
      <w:pPr>
        <w:jc w:val="both"/>
        <w:rPr>
          <w:szCs w:val="24"/>
        </w:rPr>
      </w:pPr>
      <w:r>
        <w:rPr>
          <w:szCs w:val="24"/>
        </w:rPr>
        <w:t xml:space="preserve">  </w:t>
      </w:r>
    </w:p>
    <w:p w14:paraId="461C5934" w14:textId="796DECEC" w:rsidR="00EB5BF4" w:rsidRPr="007046FE" w:rsidRDefault="009336A7" w:rsidP="00CE2080">
      <w:pPr>
        <w:jc w:val="both"/>
        <w:rPr>
          <w:szCs w:val="24"/>
        </w:rPr>
      </w:pPr>
      <w:r>
        <w:rPr>
          <w:rFonts w:cs="Calibri"/>
          <w:b/>
          <w:noProof/>
        </w:rPr>
        <w:t>АО «Атырауская теплоэлектроцентраль»,</w:t>
      </w:r>
      <w:r w:rsidR="0058582B" w:rsidRPr="007046FE">
        <w:rPr>
          <w:rStyle w:val="ab"/>
          <w:b/>
          <w:i w:val="0"/>
          <w:szCs w:val="24"/>
        </w:rPr>
        <w:t>,</w:t>
      </w:r>
      <w:r w:rsidR="001C239B" w:rsidRPr="007046FE">
        <w:rPr>
          <w:rStyle w:val="ab"/>
          <w:b/>
          <w:i w:val="0"/>
          <w:szCs w:val="24"/>
        </w:rPr>
        <w:t xml:space="preserve"> </w:t>
      </w:r>
      <w:r w:rsidR="00EB5BF4" w:rsidRPr="007046FE">
        <w:rPr>
          <w:szCs w:val="24"/>
        </w:rPr>
        <w:t xml:space="preserve">именуемое в дальнейшем «Заказчик», </w:t>
      </w:r>
      <w:r>
        <w:rPr>
          <w:rFonts w:cs="Calibri"/>
          <w:noProof/>
        </w:rPr>
        <w:t>в лице  Президента г-на Аленова М.К.</w:t>
      </w:r>
      <w:r w:rsidR="00EB5BF4" w:rsidRPr="007046FE">
        <w:rPr>
          <w:szCs w:val="24"/>
        </w:rPr>
        <w:t>, действующе</w:t>
      </w:r>
      <w:r w:rsidR="001C239B" w:rsidRPr="007046FE">
        <w:rPr>
          <w:szCs w:val="24"/>
        </w:rPr>
        <w:t>го</w:t>
      </w:r>
      <w:r w:rsidR="00EB5BF4" w:rsidRPr="007046FE">
        <w:rPr>
          <w:szCs w:val="24"/>
        </w:rPr>
        <w:t xml:space="preserve"> на основании </w:t>
      </w:r>
      <w:r w:rsidR="003A515E" w:rsidRPr="007046FE">
        <w:rPr>
          <w:szCs w:val="24"/>
        </w:rPr>
        <w:t>Устава</w:t>
      </w:r>
      <w:r w:rsidR="00EB5BF4" w:rsidRPr="007046FE">
        <w:rPr>
          <w:szCs w:val="24"/>
        </w:rPr>
        <w:t>, с одной стороны, и</w:t>
      </w:r>
      <w:r w:rsidR="00BF1EB5">
        <w:rPr>
          <w:szCs w:val="24"/>
        </w:rPr>
        <w:t>______________</w:t>
      </w:r>
      <w:r w:rsidR="00EB5BF4" w:rsidRPr="007046FE">
        <w:rPr>
          <w:szCs w:val="24"/>
        </w:rPr>
        <w:t xml:space="preserve">, именуемое в дальнейшем «Исполнитель», в </w:t>
      </w:r>
      <w:r w:rsidR="001C239B" w:rsidRPr="007046FE">
        <w:rPr>
          <w:szCs w:val="24"/>
        </w:rPr>
        <w:t xml:space="preserve">лице </w:t>
      </w:r>
      <w:r w:rsidR="00BF1EB5">
        <w:rPr>
          <w:szCs w:val="24"/>
        </w:rPr>
        <w:t>____________</w:t>
      </w:r>
      <w:r w:rsidR="00EB5BF4" w:rsidRPr="007046FE">
        <w:rPr>
          <w:szCs w:val="24"/>
        </w:rPr>
        <w:t>, действующе</w:t>
      </w:r>
      <w:r w:rsidR="00BE6EA8">
        <w:rPr>
          <w:szCs w:val="24"/>
        </w:rPr>
        <w:t>й</w:t>
      </w:r>
      <w:r w:rsidR="00EB5BF4" w:rsidRPr="007046FE">
        <w:rPr>
          <w:szCs w:val="24"/>
        </w:rPr>
        <w:t xml:space="preserve"> на основании Устава, с другой стороны, далее совместно именуемые «Стороны», заключили настоящий договор о нижеследующем:</w:t>
      </w:r>
    </w:p>
    <w:p w14:paraId="489702DF" w14:textId="77777777" w:rsidR="00EB5BF4" w:rsidRPr="007046FE" w:rsidRDefault="00EB5BF4" w:rsidP="00DD357D">
      <w:pPr>
        <w:ind w:firstLine="360"/>
        <w:jc w:val="both"/>
        <w:rPr>
          <w:szCs w:val="24"/>
        </w:rPr>
      </w:pPr>
    </w:p>
    <w:p w14:paraId="6455FCD3" w14:textId="77777777" w:rsidR="00EB5BF4" w:rsidRPr="008F0DA1" w:rsidRDefault="008F0DA1" w:rsidP="008F0DA1">
      <w:pPr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EB5BF4" w:rsidRPr="008F0DA1">
        <w:rPr>
          <w:b/>
          <w:szCs w:val="24"/>
        </w:rPr>
        <w:t>Предмет договора</w:t>
      </w:r>
    </w:p>
    <w:p w14:paraId="51D1265C" w14:textId="77777777" w:rsidR="00EB5BF4" w:rsidRPr="007046FE" w:rsidRDefault="008F0DA1" w:rsidP="008F0DA1">
      <w:pPr>
        <w:contextualSpacing/>
        <w:jc w:val="both"/>
        <w:rPr>
          <w:szCs w:val="24"/>
        </w:rPr>
      </w:pPr>
      <w:r>
        <w:rPr>
          <w:szCs w:val="24"/>
        </w:rPr>
        <w:t xml:space="preserve">1.1. </w:t>
      </w:r>
      <w:r w:rsidR="00EB5BF4" w:rsidRPr="007046FE">
        <w:rPr>
          <w:szCs w:val="24"/>
        </w:rPr>
        <w:t>Исполнитель обязуется выполнить по заданию Заказчика работы, указанные в пункте 1.2. настоящего договора, и сдать их результат Заказчику в установленный срок, а Заказчик обязуется принять результаты работ и оплатить их.</w:t>
      </w:r>
    </w:p>
    <w:p w14:paraId="5FB96CFD" w14:textId="77777777" w:rsidR="00EB5BF4" w:rsidRPr="007046FE" w:rsidRDefault="008F0DA1" w:rsidP="008F0DA1">
      <w:pPr>
        <w:contextualSpacing/>
        <w:jc w:val="both"/>
        <w:rPr>
          <w:szCs w:val="24"/>
        </w:rPr>
      </w:pPr>
      <w:r>
        <w:rPr>
          <w:szCs w:val="24"/>
        </w:rPr>
        <w:t xml:space="preserve">1.2. </w:t>
      </w:r>
      <w:r w:rsidR="00EB5BF4" w:rsidRPr="007046FE">
        <w:rPr>
          <w:szCs w:val="24"/>
        </w:rPr>
        <w:t>Исполнитель обязуется выполнить следующие работы, именуемые в да</w:t>
      </w:r>
      <w:r w:rsidR="00BE6EA8">
        <w:rPr>
          <w:szCs w:val="24"/>
        </w:rPr>
        <w:t>льнейшем «</w:t>
      </w:r>
      <w:r w:rsidR="00EB5BF4" w:rsidRPr="007046FE">
        <w:rPr>
          <w:szCs w:val="24"/>
        </w:rPr>
        <w:t>Работы</w:t>
      </w:r>
      <w:r w:rsidR="00BE6EA8">
        <w:rPr>
          <w:szCs w:val="24"/>
        </w:rPr>
        <w:t>»</w:t>
      </w:r>
      <w:r w:rsidR="00EB5BF4" w:rsidRPr="007046FE">
        <w:rPr>
          <w:szCs w:val="24"/>
        </w:rPr>
        <w:t xml:space="preserve">: </w:t>
      </w:r>
    </w:p>
    <w:p w14:paraId="295C5DB7" w14:textId="62BEB6EE" w:rsidR="00B76065" w:rsidRPr="007046FE" w:rsidRDefault="00B560B6" w:rsidP="00DD357D">
      <w:pPr>
        <w:spacing w:before="120"/>
        <w:contextualSpacing/>
        <w:jc w:val="both"/>
        <w:rPr>
          <w:b/>
          <w:szCs w:val="24"/>
        </w:rPr>
      </w:pPr>
      <w:r w:rsidRPr="00BE6EA8">
        <w:rPr>
          <w:szCs w:val="24"/>
        </w:rPr>
        <w:t>1.2.1</w:t>
      </w:r>
      <w:r w:rsidRPr="007046FE">
        <w:rPr>
          <w:b/>
          <w:szCs w:val="24"/>
        </w:rPr>
        <w:t xml:space="preserve"> </w:t>
      </w:r>
      <w:r w:rsidR="00B76065" w:rsidRPr="007046FE">
        <w:rPr>
          <w:b/>
          <w:szCs w:val="24"/>
        </w:rPr>
        <w:t xml:space="preserve"> Разработка плана мониторинга для </w:t>
      </w:r>
      <w:r w:rsidR="009336A7">
        <w:rPr>
          <w:rFonts w:cs="Calibri"/>
          <w:b/>
          <w:noProof/>
        </w:rPr>
        <w:t>АО «Атырауская теплоэлектроцентраль» на 2022-2025 годы</w:t>
      </w:r>
      <w:r w:rsidR="00B76065" w:rsidRPr="007046FE">
        <w:rPr>
          <w:b/>
          <w:szCs w:val="24"/>
        </w:rPr>
        <w:t>.</w:t>
      </w:r>
    </w:p>
    <w:p w14:paraId="5783EE5A" w14:textId="497CABD1" w:rsidR="00EB5BF4" w:rsidRPr="007046FE" w:rsidRDefault="00B560B6" w:rsidP="0009727E">
      <w:pPr>
        <w:spacing w:before="120"/>
        <w:contextualSpacing/>
        <w:jc w:val="both"/>
        <w:rPr>
          <w:b/>
          <w:szCs w:val="24"/>
        </w:rPr>
      </w:pPr>
      <w:r w:rsidRPr="007046FE">
        <w:rPr>
          <w:szCs w:val="24"/>
        </w:rPr>
        <w:t>1.</w:t>
      </w:r>
      <w:r w:rsidR="005D1061" w:rsidRPr="007046FE">
        <w:rPr>
          <w:szCs w:val="24"/>
        </w:rPr>
        <w:t>3</w:t>
      </w:r>
      <w:r w:rsidRPr="007046FE">
        <w:rPr>
          <w:szCs w:val="24"/>
        </w:rPr>
        <w:t>.</w:t>
      </w:r>
      <w:r w:rsidR="00635FB8" w:rsidRPr="007046FE">
        <w:rPr>
          <w:szCs w:val="24"/>
        </w:rPr>
        <w:t xml:space="preserve"> С</w:t>
      </w:r>
      <w:r w:rsidR="00EB5BF4" w:rsidRPr="007046FE">
        <w:rPr>
          <w:szCs w:val="24"/>
        </w:rPr>
        <w:t>опровождение работ настоящего договора до получения предприяти</w:t>
      </w:r>
      <w:r w:rsidR="00635FB8" w:rsidRPr="007046FE">
        <w:rPr>
          <w:szCs w:val="24"/>
        </w:rPr>
        <w:t>е</w:t>
      </w:r>
      <w:r w:rsidR="00EB5BF4" w:rsidRPr="007046FE">
        <w:rPr>
          <w:szCs w:val="24"/>
        </w:rPr>
        <w:t>м положительной экспертизы при проведении</w:t>
      </w:r>
      <w:r w:rsidR="00635FB8" w:rsidRPr="007046FE">
        <w:rPr>
          <w:szCs w:val="24"/>
        </w:rPr>
        <w:t xml:space="preserve"> процедур</w:t>
      </w:r>
      <w:r w:rsidR="00EB5BF4" w:rsidRPr="007046FE">
        <w:rPr>
          <w:szCs w:val="24"/>
        </w:rPr>
        <w:t xml:space="preserve"> </w:t>
      </w:r>
      <w:r w:rsidR="00B76065" w:rsidRPr="007046FE">
        <w:rPr>
          <w:szCs w:val="24"/>
        </w:rPr>
        <w:t xml:space="preserve">валидации плана мониторинга, </w:t>
      </w:r>
      <w:r w:rsidR="00EA2EC7" w:rsidRPr="007046FE">
        <w:rPr>
          <w:szCs w:val="24"/>
        </w:rPr>
        <w:t>а также с</w:t>
      </w:r>
      <w:r w:rsidR="00692A57" w:rsidRPr="007046FE">
        <w:rPr>
          <w:szCs w:val="24"/>
        </w:rPr>
        <w:t>огласовани</w:t>
      </w:r>
      <w:r w:rsidR="001451A8" w:rsidRPr="007046FE">
        <w:rPr>
          <w:szCs w:val="24"/>
        </w:rPr>
        <w:t>е и принятие</w:t>
      </w:r>
      <w:r w:rsidR="00692A57" w:rsidRPr="007046FE">
        <w:rPr>
          <w:szCs w:val="24"/>
        </w:rPr>
        <w:t xml:space="preserve"> вышеперечисленных документов </w:t>
      </w:r>
      <w:r w:rsidR="00EA2EC7" w:rsidRPr="007046FE">
        <w:rPr>
          <w:szCs w:val="24"/>
        </w:rPr>
        <w:t>уполномоченны</w:t>
      </w:r>
      <w:r w:rsidR="00692A57" w:rsidRPr="007046FE">
        <w:rPr>
          <w:szCs w:val="24"/>
        </w:rPr>
        <w:t>ми</w:t>
      </w:r>
      <w:r w:rsidR="00EA2EC7" w:rsidRPr="007046FE">
        <w:rPr>
          <w:szCs w:val="24"/>
        </w:rPr>
        <w:t xml:space="preserve"> орган</w:t>
      </w:r>
      <w:r w:rsidR="00692A57" w:rsidRPr="007046FE">
        <w:rPr>
          <w:szCs w:val="24"/>
        </w:rPr>
        <w:t xml:space="preserve">ами по </w:t>
      </w:r>
      <w:r w:rsidR="00EA2EC7" w:rsidRPr="007046FE">
        <w:rPr>
          <w:szCs w:val="24"/>
        </w:rPr>
        <w:t>охране окружающей среды</w:t>
      </w:r>
      <w:r w:rsidR="00692A57" w:rsidRPr="007046FE">
        <w:rPr>
          <w:szCs w:val="24"/>
        </w:rPr>
        <w:t>.</w:t>
      </w:r>
    </w:p>
    <w:p w14:paraId="7B5BC75C" w14:textId="2DDA46C6" w:rsidR="0009727E" w:rsidRPr="007046FE" w:rsidRDefault="00EB5BF4" w:rsidP="0009727E">
      <w:pPr>
        <w:contextualSpacing/>
        <w:jc w:val="both"/>
        <w:rPr>
          <w:szCs w:val="24"/>
        </w:rPr>
      </w:pPr>
      <w:r w:rsidRPr="007046FE">
        <w:rPr>
          <w:szCs w:val="24"/>
        </w:rPr>
        <w:t>1.</w:t>
      </w:r>
      <w:r w:rsidR="005D1061" w:rsidRPr="007046FE">
        <w:rPr>
          <w:szCs w:val="24"/>
        </w:rPr>
        <w:t>4</w:t>
      </w:r>
      <w:r w:rsidRPr="007046FE">
        <w:rPr>
          <w:szCs w:val="24"/>
        </w:rPr>
        <w:t xml:space="preserve">. Согласование и </w:t>
      </w:r>
      <w:r w:rsidR="005D1061" w:rsidRPr="007046FE">
        <w:rPr>
          <w:szCs w:val="24"/>
        </w:rPr>
        <w:t>сопровождение работ</w:t>
      </w:r>
      <w:r w:rsidRPr="007046FE">
        <w:rPr>
          <w:szCs w:val="24"/>
        </w:rPr>
        <w:t xml:space="preserve"> </w:t>
      </w:r>
      <w:r w:rsidR="00692A57" w:rsidRPr="007046FE">
        <w:rPr>
          <w:szCs w:val="24"/>
        </w:rPr>
        <w:t xml:space="preserve">по </w:t>
      </w:r>
      <w:r w:rsidRPr="007046FE">
        <w:rPr>
          <w:szCs w:val="24"/>
        </w:rPr>
        <w:t>наст</w:t>
      </w:r>
      <w:r w:rsidR="005008CE" w:rsidRPr="007046FE">
        <w:rPr>
          <w:szCs w:val="24"/>
        </w:rPr>
        <w:t>ояще</w:t>
      </w:r>
      <w:r w:rsidR="00692A57" w:rsidRPr="007046FE">
        <w:rPr>
          <w:szCs w:val="24"/>
        </w:rPr>
        <w:t>му</w:t>
      </w:r>
      <w:r w:rsidR="005008CE" w:rsidRPr="007046FE">
        <w:rPr>
          <w:szCs w:val="24"/>
        </w:rPr>
        <w:t xml:space="preserve"> договор</w:t>
      </w:r>
      <w:r w:rsidR="00692A57" w:rsidRPr="007046FE">
        <w:rPr>
          <w:szCs w:val="24"/>
        </w:rPr>
        <w:t>у</w:t>
      </w:r>
      <w:r w:rsidR="005008CE" w:rsidRPr="007046FE">
        <w:rPr>
          <w:szCs w:val="24"/>
        </w:rPr>
        <w:t xml:space="preserve"> в </w:t>
      </w:r>
      <w:r w:rsidR="005D1061" w:rsidRPr="007046FE">
        <w:rPr>
          <w:szCs w:val="24"/>
        </w:rPr>
        <w:t>уполномоченном государственном</w:t>
      </w:r>
      <w:r w:rsidR="005008CE" w:rsidRPr="007046FE">
        <w:rPr>
          <w:szCs w:val="24"/>
        </w:rPr>
        <w:t xml:space="preserve"> органе</w:t>
      </w:r>
      <w:r w:rsidRPr="007046FE">
        <w:rPr>
          <w:szCs w:val="24"/>
        </w:rPr>
        <w:t xml:space="preserve"> по охране окружающей среды до получения </w:t>
      </w:r>
      <w:r w:rsidR="002116BA" w:rsidRPr="007046FE">
        <w:rPr>
          <w:szCs w:val="24"/>
        </w:rPr>
        <w:t xml:space="preserve">регистрации </w:t>
      </w:r>
      <w:r w:rsidR="009336A7" w:rsidRPr="009336A7">
        <w:rPr>
          <w:bCs/>
          <w:szCs w:val="24"/>
        </w:rPr>
        <w:t>плана мониторинга</w:t>
      </w:r>
      <w:r w:rsidR="001451A8" w:rsidRPr="007046FE">
        <w:rPr>
          <w:szCs w:val="24"/>
        </w:rPr>
        <w:t xml:space="preserve"> (включая </w:t>
      </w:r>
      <w:r w:rsidR="009336A7" w:rsidRPr="007046FE">
        <w:rPr>
          <w:szCs w:val="24"/>
        </w:rPr>
        <w:t>паспорта установки</w:t>
      </w:r>
      <w:r w:rsidR="001451A8" w:rsidRPr="007046FE">
        <w:rPr>
          <w:szCs w:val="24"/>
        </w:rPr>
        <w:t>)</w:t>
      </w:r>
      <w:r w:rsidRPr="007046FE">
        <w:rPr>
          <w:szCs w:val="24"/>
        </w:rPr>
        <w:t>.</w:t>
      </w:r>
    </w:p>
    <w:p w14:paraId="0AFC1E5E" w14:textId="77777777" w:rsidR="00EB5BF4" w:rsidRPr="007046FE" w:rsidRDefault="00692A57" w:rsidP="0009727E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1.5</w:t>
      </w:r>
      <w:r w:rsidR="00EB5BF4" w:rsidRPr="007046FE">
        <w:rPr>
          <w:szCs w:val="24"/>
        </w:rPr>
        <w:t xml:space="preserve">. Объем и содержание работ определяются требованиями </w:t>
      </w:r>
      <w:r w:rsidR="005D1061" w:rsidRPr="007046FE">
        <w:rPr>
          <w:szCs w:val="24"/>
        </w:rPr>
        <w:t>законодательных актов</w:t>
      </w:r>
      <w:r w:rsidR="00EB5BF4" w:rsidRPr="007046FE">
        <w:rPr>
          <w:szCs w:val="24"/>
        </w:rPr>
        <w:t xml:space="preserve"> и нормативных документов, отраслевых документов и правил в области экологического нормирования.</w:t>
      </w:r>
    </w:p>
    <w:p w14:paraId="141F8429" w14:textId="4DB12CE1" w:rsidR="00BD1E8D" w:rsidRPr="007046FE" w:rsidRDefault="00692A57" w:rsidP="00DD357D">
      <w:pPr>
        <w:contextualSpacing/>
        <w:jc w:val="both"/>
        <w:rPr>
          <w:color w:val="auto"/>
          <w:szCs w:val="24"/>
        </w:rPr>
      </w:pPr>
      <w:r w:rsidRPr="007046FE">
        <w:rPr>
          <w:szCs w:val="24"/>
        </w:rPr>
        <w:t>1.6</w:t>
      </w:r>
      <w:r w:rsidR="00EB5BF4" w:rsidRPr="007046FE">
        <w:rPr>
          <w:szCs w:val="24"/>
        </w:rPr>
        <w:t xml:space="preserve">. </w:t>
      </w:r>
      <w:r w:rsidR="00A05B37">
        <w:rPr>
          <w:color w:val="auto"/>
          <w:szCs w:val="24"/>
        </w:rPr>
        <w:t xml:space="preserve">Срок выполнения Работ – </w:t>
      </w:r>
      <w:r w:rsidR="00245733">
        <w:rPr>
          <w:color w:val="auto"/>
          <w:szCs w:val="24"/>
        </w:rPr>
        <w:t>1 апреля</w:t>
      </w:r>
      <w:r w:rsidR="00A05B37">
        <w:rPr>
          <w:color w:val="auto"/>
          <w:szCs w:val="24"/>
        </w:rPr>
        <w:t xml:space="preserve"> 202</w:t>
      </w:r>
      <w:r w:rsidR="00245733">
        <w:rPr>
          <w:color w:val="auto"/>
          <w:szCs w:val="24"/>
        </w:rPr>
        <w:t>2</w:t>
      </w:r>
      <w:r w:rsidR="001451A8" w:rsidRPr="007046FE">
        <w:rPr>
          <w:color w:val="auto"/>
          <w:szCs w:val="24"/>
        </w:rPr>
        <w:t xml:space="preserve">г., </w:t>
      </w:r>
      <w:r w:rsidR="00EA2EC7" w:rsidRPr="007046FE">
        <w:rPr>
          <w:color w:val="auto"/>
          <w:szCs w:val="24"/>
        </w:rPr>
        <w:t>а при наличии замечаний у уполномоченных органов – до полного устранения всех замечаний уполномоченного органа.</w:t>
      </w:r>
    </w:p>
    <w:p w14:paraId="181DC6FA" w14:textId="77777777" w:rsidR="000B101D" w:rsidRPr="007046FE" w:rsidRDefault="000B101D" w:rsidP="00DD357D">
      <w:pPr>
        <w:jc w:val="both"/>
        <w:rPr>
          <w:b/>
          <w:szCs w:val="24"/>
        </w:rPr>
      </w:pPr>
    </w:p>
    <w:p w14:paraId="4967337F" w14:textId="77777777" w:rsidR="00EB5BF4" w:rsidRPr="008F0DA1" w:rsidRDefault="008F0DA1" w:rsidP="008F0DA1">
      <w:pPr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EB5BF4" w:rsidRPr="008F0DA1">
        <w:rPr>
          <w:b/>
          <w:szCs w:val="24"/>
        </w:rPr>
        <w:t>Стоимость выполнения работ и порядок расчетов</w:t>
      </w:r>
    </w:p>
    <w:p w14:paraId="172F5E57" w14:textId="12340CC8" w:rsidR="00EB5BF4" w:rsidRPr="007046FE" w:rsidRDefault="00EB5BF4" w:rsidP="00245733">
      <w:pPr>
        <w:jc w:val="both"/>
        <w:rPr>
          <w:szCs w:val="24"/>
        </w:rPr>
      </w:pPr>
      <w:r w:rsidRPr="007046FE">
        <w:rPr>
          <w:szCs w:val="24"/>
        </w:rPr>
        <w:t xml:space="preserve">2.1. Общая стоимость Работ, выполняемых </w:t>
      </w:r>
      <w:r w:rsidR="005D1061" w:rsidRPr="007046FE">
        <w:rPr>
          <w:szCs w:val="24"/>
        </w:rPr>
        <w:t>Исполнителем по</w:t>
      </w:r>
      <w:r w:rsidRPr="007046FE">
        <w:rPr>
          <w:szCs w:val="24"/>
        </w:rPr>
        <w:t xml:space="preserve"> настоящему договору, составляет </w:t>
      </w:r>
      <w:r w:rsidR="00245733">
        <w:rPr>
          <w:szCs w:val="24"/>
        </w:rPr>
        <w:t xml:space="preserve">                         </w:t>
      </w:r>
      <w:r w:rsidR="00BF1EB5">
        <w:rPr>
          <w:szCs w:val="24"/>
        </w:rPr>
        <w:t>___________________</w:t>
      </w:r>
      <w:r w:rsidR="00245733" w:rsidRPr="00245733">
        <w:rPr>
          <w:szCs w:val="24"/>
        </w:rPr>
        <w:t xml:space="preserve"> </w:t>
      </w:r>
      <w:r w:rsidR="00A05B37" w:rsidRPr="00A05B37">
        <w:rPr>
          <w:szCs w:val="24"/>
        </w:rPr>
        <w:t>тенге с НДС.</w:t>
      </w:r>
    </w:p>
    <w:p w14:paraId="1405CEB1" w14:textId="0805831A" w:rsidR="00EB5BF4" w:rsidRPr="007046FE" w:rsidRDefault="00EB5BF4" w:rsidP="00DD357D">
      <w:pPr>
        <w:jc w:val="both"/>
        <w:rPr>
          <w:szCs w:val="24"/>
        </w:rPr>
      </w:pPr>
      <w:r w:rsidRPr="007046FE">
        <w:rPr>
          <w:szCs w:val="24"/>
        </w:rPr>
        <w:t>2.</w:t>
      </w:r>
      <w:r w:rsidR="00B65EDC">
        <w:rPr>
          <w:szCs w:val="24"/>
        </w:rPr>
        <w:t>2</w:t>
      </w:r>
      <w:r w:rsidRPr="007046FE">
        <w:rPr>
          <w:szCs w:val="24"/>
        </w:rPr>
        <w:t xml:space="preserve">. </w:t>
      </w:r>
      <w:r w:rsidR="005D1061" w:rsidRPr="007046FE">
        <w:rPr>
          <w:szCs w:val="24"/>
        </w:rPr>
        <w:t>Общая стоимость работ,</w:t>
      </w:r>
      <w:r w:rsidRPr="007046FE">
        <w:rPr>
          <w:szCs w:val="24"/>
        </w:rPr>
        <w:t xml:space="preserve"> указанная в п. 2.1. настоящего договора, включает в себя все затраты Исполнителя, связанные с выполнением Работ по настоящему договору и не подлежит изменению в сторону увеличения.</w:t>
      </w:r>
    </w:p>
    <w:p w14:paraId="579D8663" w14:textId="30FBC175" w:rsidR="00D77B44" w:rsidRDefault="00B65EDC" w:rsidP="00B65EDC">
      <w:pPr>
        <w:jc w:val="both"/>
        <w:rPr>
          <w:b/>
          <w:szCs w:val="24"/>
        </w:rPr>
      </w:pPr>
      <w:r>
        <w:rPr>
          <w:szCs w:val="24"/>
        </w:rPr>
        <w:t>2.3</w:t>
      </w:r>
      <w:r w:rsidR="00EB5BF4" w:rsidRPr="007046FE">
        <w:rPr>
          <w:szCs w:val="24"/>
        </w:rPr>
        <w:t>. Оплата Работ осуществляется Заказчиком, путем перечисления денег на расчетный счет Исполнителя, указанный в настоящем Договоре</w:t>
      </w:r>
      <w:r>
        <w:rPr>
          <w:szCs w:val="24"/>
        </w:rPr>
        <w:t>,</w:t>
      </w:r>
      <w:r w:rsidR="000E6E4D" w:rsidRPr="007046FE">
        <w:rPr>
          <w:szCs w:val="24"/>
        </w:rPr>
        <w:t xml:space="preserve"> </w:t>
      </w:r>
      <w:r w:rsidR="007B072E">
        <w:rPr>
          <w:szCs w:val="24"/>
        </w:rPr>
        <w:t>в течение 30</w:t>
      </w:r>
      <w:r w:rsidR="007B072E" w:rsidRPr="007046FE">
        <w:rPr>
          <w:szCs w:val="24"/>
        </w:rPr>
        <w:t>-ти календарных</w:t>
      </w:r>
      <w:r w:rsidR="007B072E">
        <w:rPr>
          <w:szCs w:val="24"/>
        </w:rPr>
        <w:t xml:space="preserve"> дней</w:t>
      </w:r>
      <w:r w:rsidR="007B072E" w:rsidRPr="007046FE">
        <w:rPr>
          <w:szCs w:val="24"/>
        </w:rPr>
        <w:t xml:space="preserve"> </w:t>
      </w:r>
      <w:bookmarkStart w:id="0" w:name="_GoBack"/>
      <w:bookmarkEnd w:id="0"/>
      <w:r w:rsidR="000E6E4D" w:rsidRPr="007046FE">
        <w:rPr>
          <w:szCs w:val="24"/>
        </w:rPr>
        <w:t>с момента выполнения Исполнителем</w:t>
      </w:r>
      <w:r>
        <w:rPr>
          <w:szCs w:val="24"/>
        </w:rPr>
        <w:t xml:space="preserve"> обязательств согласно Договору, на основании подписанного сторонами акта выполненных работ (оказанных услуг) и ЭСФ.</w:t>
      </w:r>
    </w:p>
    <w:p w14:paraId="513964FF" w14:textId="77777777" w:rsidR="00D77B44" w:rsidRDefault="00D77B44" w:rsidP="00F148C0">
      <w:pPr>
        <w:jc w:val="center"/>
        <w:rPr>
          <w:b/>
          <w:szCs w:val="24"/>
        </w:rPr>
      </w:pPr>
    </w:p>
    <w:p w14:paraId="46F929AE" w14:textId="77777777" w:rsidR="00FA7972" w:rsidRPr="00F148C0" w:rsidRDefault="00F148C0" w:rsidP="00F148C0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FA7972" w:rsidRPr="00F148C0">
        <w:rPr>
          <w:b/>
          <w:szCs w:val="24"/>
        </w:rPr>
        <w:t>Порядок отчетности и приемки работ</w:t>
      </w:r>
    </w:p>
    <w:p w14:paraId="5FC0C5FC" w14:textId="77777777" w:rsidR="00EB5BF4" w:rsidRPr="007046FE" w:rsidRDefault="00EB5BF4" w:rsidP="00FA7972">
      <w:pPr>
        <w:contextualSpacing/>
        <w:jc w:val="both"/>
        <w:rPr>
          <w:szCs w:val="24"/>
        </w:rPr>
      </w:pPr>
      <w:r w:rsidRPr="007046FE">
        <w:rPr>
          <w:szCs w:val="24"/>
        </w:rPr>
        <w:t>3.1. По окончании выполнения Работ Исполнитель обязан представить Заказчику все доку</w:t>
      </w:r>
      <w:r w:rsidR="00794357" w:rsidRPr="007046FE">
        <w:rPr>
          <w:szCs w:val="24"/>
        </w:rPr>
        <w:t xml:space="preserve">менты, указанные в пункте </w:t>
      </w:r>
      <w:r w:rsidR="00E56403" w:rsidRPr="007046FE">
        <w:rPr>
          <w:szCs w:val="24"/>
        </w:rPr>
        <w:t>1.2.</w:t>
      </w:r>
      <w:r w:rsidRPr="007046FE">
        <w:rPr>
          <w:szCs w:val="24"/>
        </w:rPr>
        <w:t xml:space="preserve"> настоящего Договора</w:t>
      </w:r>
      <w:r w:rsidR="005008CE" w:rsidRPr="007046FE">
        <w:rPr>
          <w:szCs w:val="24"/>
        </w:rPr>
        <w:t>, согласованны</w:t>
      </w:r>
      <w:r w:rsidR="00794357" w:rsidRPr="007046FE">
        <w:rPr>
          <w:szCs w:val="24"/>
        </w:rPr>
        <w:t>е</w:t>
      </w:r>
      <w:r w:rsidR="005008CE" w:rsidRPr="007046FE">
        <w:rPr>
          <w:szCs w:val="24"/>
        </w:rPr>
        <w:t xml:space="preserve"> в </w:t>
      </w:r>
      <w:r w:rsidR="005D1061" w:rsidRPr="007046FE">
        <w:rPr>
          <w:szCs w:val="24"/>
        </w:rPr>
        <w:t>уполномоченном государственном</w:t>
      </w:r>
      <w:r w:rsidR="005008CE" w:rsidRPr="007046FE">
        <w:rPr>
          <w:szCs w:val="24"/>
        </w:rPr>
        <w:t xml:space="preserve"> органе</w:t>
      </w:r>
      <w:r w:rsidRPr="007046FE">
        <w:rPr>
          <w:szCs w:val="24"/>
        </w:rPr>
        <w:t xml:space="preserve"> по охране окруж</w:t>
      </w:r>
      <w:r w:rsidR="00E56403" w:rsidRPr="007046FE">
        <w:rPr>
          <w:szCs w:val="24"/>
        </w:rPr>
        <w:t>ающей среды, а также Акт сдачи-</w:t>
      </w:r>
      <w:r w:rsidRPr="007046FE">
        <w:rPr>
          <w:szCs w:val="24"/>
        </w:rPr>
        <w:t>приемки выполненных Работ.</w:t>
      </w:r>
    </w:p>
    <w:p w14:paraId="01784338" w14:textId="77777777" w:rsidR="00EB5BF4" w:rsidRPr="007046FE" w:rsidRDefault="00EB5BF4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3.2. Заказчик обязан в течение десяти дней с момента предст</w:t>
      </w:r>
      <w:r w:rsidR="00E56403" w:rsidRPr="007046FE">
        <w:rPr>
          <w:szCs w:val="24"/>
        </w:rPr>
        <w:t>авления исполнителем Акт сдачи-</w:t>
      </w:r>
      <w:r w:rsidRPr="007046FE">
        <w:rPr>
          <w:szCs w:val="24"/>
        </w:rPr>
        <w:t xml:space="preserve">приемки выполненных Работ направить Исполнителю утвержденный Акт, либо заявить мотивированный отказ от приемки Работ с полным перечнем замечаний и необходимых доработок. В случае направления Заказчиком вышеуказанного мотивированного отказа Сторонами составляется Акт, в котором указываются все недостатки, подлежащие устранению. Устранение указанных </w:t>
      </w:r>
      <w:r w:rsidRPr="007046FE">
        <w:rPr>
          <w:szCs w:val="24"/>
        </w:rPr>
        <w:lastRenderedPageBreak/>
        <w:t xml:space="preserve">недостатков должно быть произведено Исполнителем своими силами и за свой счет в </w:t>
      </w:r>
      <w:r w:rsidR="005D1061" w:rsidRPr="007046FE">
        <w:rPr>
          <w:szCs w:val="24"/>
        </w:rPr>
        <w:t>течение 30</w:t>
      </w:r>
      <w:r w:rsidRPr="007046FE">
        <w:rPr>
          <w:szCs w:val="24"/>
        </w:rPr>
        <w:t xml:space="preserve"> дней с момента получения соответствующего требования Заказчика.</w:t>
      </w:r>
    </w:p>
    <w:p w14:paraId="7DB779AE" w14:textId="77777777" w:rsidR="00EB5BF4" w:rsidRPr="007046FE" w:rsidRDefault="00EB5BF4" w:rsidP="00DD357D">
      <w:pPr>
        <w:spacing w:before="120"/>
        <w:contextualSpacing/>
        <w:jc w:val="both"/>
        <w:rPr>
          <w:szCs w:val="24"/>
        </w:rPr>
      </w:pPr>
    </w:p>
    <w:p w14:paraId="02C40D37" w14:textId="77777777" w:rsidR="00FA7972" w:rsidRPr="00F148C0" w:rsidRDefault="00F148C0" w:rsidP="00F148C0">
      <w:pPr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="00FA7972" w:rsidRPr="00F148C0">
        <w:rPr>
          <w:b/>
          <w:szCs w:val="24"/>
        </w:rPr>
        <w:t>Ответственность сторон</w:t>
      </w:r>
    </w:p>
    <w:p w14:paraId="363B9F85" w14:textId="77777777" w:rsidR="00911DC0" w:rsidRPr="007046FE" w:rsidRDefault="00911DC0" w:rsidP="00FA7972">
      <w:pPr>
        <w:contextualSpacing/>
        <w:jc w:val="both"/>
        <w:rPr>
          <w:szCs w:val="24"/>
        </w:rPr>
      </w:pPr>
      <w:r w:rsidRPr="007046FE">
        <w:rPr>
          <w:szCs w:val="24"/>
        </w:rPr>
        <w:t>4.1. Исполнитель обязуется выполнить Работы по настоящему договору в соотве</w:t>
      </w:r>
      <w:r w:rsidR="00D73B03" w:rsidRPr="007046FE">
        <w:rPr>
          <w:szCs w:val="24"/>
        </w:rPr>
        <w:t>тствии с требованиями Заказчика и</w:t>
      </w:r>
      <w:r w:rsidR="005D1061" w:rsidRPr="007046FE">
        <w:rPr>
          <w:szCs w:val="24"/>
        </w:rPr>
        <w:t xml:space="preserve"> </w:t>
      </w:r>
      <w:r w:rsidR="008701E8" w:rsidRPr="007046FE">
        <w:rPr>
          <w:szCs w:val="24"/>
        </w:rPr>
        <w:t>нормативных документов</w:t>
      </w:r>
      <w:r w:rsidRPr="007046FE">
        <w:rPr>
          <w:szCs w:val="24"/>
        </w:rPr>
        <w:t>, регламентирующих выполнение данного вида работ.</w:t>
      </w:r>
    </w:p>
    <w:p w14:paraId="28636F10" w14:textId="77777777" w:rsidR="00831049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4.2. Исполнитель обязуется при выполнении работ по настоящему Договору соблюдать правила техники безопасности и охраны труда.</w:t>
      </w:r>
    </w:p>
    <w:p w14:paraId="09A876B5" w14:textId="77777777" w:rsidR="00911DC0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4.3</w:t>
      </w:r>
      <w:r w:rsidR="00911DC0" w:rsidRPr="007046FE">
        <w:rPr>
          <w:szCs w:val="24"/>
        </w:rPr>
        <w:t>. Заказчик вправе в любой момент расторгнуть настоящий договор в одностороннем порядке, предварительно уведомив об этом Исполнителя за один месяц, с возмещением Исполнителю только фактически понесенных на выполнение Работ затрат, но не иных убытков.</w:t>
      </w:r>
    </w:p>
    <w:p w14:paraId="1EDEB295" w14:textId="77777777" w:rsidR="00911DC0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4.4</w:t>
      </w:r>
      <w:r w:rsidR="00911DC0" w:rsidRPr="007046FE">
        <w:rPr>
          <w:szCs w:val="24"/>
        </w:rPr>
        <w:t>. За невыполнение и/или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Казахстан.</w:t>
      </w:r>
    </w:p>
    <w:p w14:paraId="6075B3C7" w14:textId="366ECA4E" w:rsidR="00911DC0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4.5</w:t>
      </w:r>
      <w:r w:rsidR="00911DC0" w:rsidRPr="007046FE">
        <w:rPr>
          <w:szCs w:val="24"/>
        </w:rPr>
        <w:t>. За несвое</w:t>
      </w:r>
      <w:r w:rsidR="00810C4E" w:rsidRPr="007046FE">
        <w:rPr>
          <w:szCs w:val="24"/>
        </w:rPr>
        <w:t xml:space="preserve">временное осуществление </w:t>
      </w:r>
      <w:r w:rsidR="0070726E" w:rsidRPr="007046FE">
        <w:rPr>
          <w:szCs w:val="24"/>
        </w:rPr>
        <w:t>платежа, Заказчик</w:t>
      </w:r>
      <w:r w:rsidR="00911DC0" w:rsidRPr="007046FE">
        <w:rPr>
          <w:szCs w:val="24"/>
        </w:rPr>
        <w:t xml:space="preserve"> уплачивает Исполнителю </w:t>
      </w:r>
      <w:r w:rsidR="008701E8" w:rsidRPr="007046FE">
        <w:rPr>
          <w:szCs w:val="24"/>
        </w:rPr>
        <w:t xml:space="preserve">только </w:t>
      </w:r>
      <w:r w:rsidR="00911DC0" w:rsidRPr="007046FE">
        <w:rPr>
          <w:szCs w:val="24"/>
        </w:rPr>
        <w:t>неустой</w:t>
      </w:r>
      <w:r w:rsidR="008701E8" w:rsidRPr="007046FE">
        <w:rPr>
          <w:szCs w:val="24"/>
        </w:rPr>
        <w:t>ку (но не убытки)</w:t>
      </w:r>
      <w:r w:rsidR="0070726E" w:rsidRPr="007046FE">
        <w:rPr>
          <w:szCs w:val="24"/>
        </w:rPr>
        <w:t xml:space="preserve"> пеню</w:t>
      </w:r>
      <w:r w:rsidR="008701E8" w:rsidRPr="007046FE">
        <w:rPr>
          <w:szCs w:val="24"/>
        </w:rPr>
        <w:t xml:space="preserve"> в размере 0,1</w:t>
      </w:r>
      <w:r w:rsidR="00911DC0" w:rsidRPr="007046FE">
        <w:rPr>
          <w:szCs w:val="24"/>
        </w:rPr>
        <w:t xml:space="preserve"> % от суммы просроченного платежа за день просрочки, но не более 3 % от суммы </w:t>
      </w:r>
      <w:r w:rsidR="00B65EDC">
        <w:rPr>
          <w:szCs w:val="24"/>
        </w:rPr>
        <w:t>Договора</w:t>
      </w:r>
      <w:r w:rsidR="00911DC0" w:rsidRPr="007046FE">
        <w:rPr>
          <w:szCs w:val="24"/>
        </w:rPr>
        <w:t>.</w:t>
      </w:r>
    </w:p>
    <w:p w14:paraId="1E7EB53B" w14:textId="7F550954" w:rsidR="001D306C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4.6</w:t>
      </w:r>
      <w:r w:rsidR="00911DC0" w:rsidRPr="007046FE">
        <w:rPr>
          <w:szCs w:val="24"/>
        </w:rPr>
        <w:t>. В случае невыполнения Рабо</w:t>
      </w:r>
      <w:r w:rsidR="00FA7972" w:rsidRPr="007046FE">
        <w:rPr>
          <w:szCs w:val="24"/>
        </w:rPr>
        <w:t>т в срок, указанный в пункте 1.</w:t>
      </w:r>
      <w:r w:rsidR="00B65EDC">
        <w:rPr>
          <w:szCs w:val="24"/>
        </w:rPr>
        <w:t>6</w:t>
      </w:r>
      <w:r w:rsidR="00911DC0" w:rsidRPr="007046FE">
        <w:rPr>
          <w:szCs w:val="24"/>
        </w:rPr>
        <w:t>. настоящего договора</w:t>
      </w:r>
      <w:r w:rsidR="00BE096C" w:rsidRPr="007046FE">
        <w:rPr>
          <w:szCs w:val="24"/>
        </w:rPr>
        <w:t>,</w:t>
      </w:r>
      <w:r w:rsidR="00911DC0" w:rsidRPr="007046FE">
        <w:rPr>
          <w:szCs w:val="24"/>
        </w:rPr>
        <w:t xml:space="preserve"> по вине Исполнителя последний уплачивает Заказчику неустойку в размере </w:t>
      </w:r>
      <w:r w:rsidR="00FA7972" w:rsidRPr="007046FE">
        <w:rPr>
          <w:szCs w:val="24"/>
        </w:rPr>
        <w:t xml:space="preserve">0,1% от стоимости </w:t>
      </w:r>
      <w:r w:rsidR="00B65EDC">
        <w:rPr>
          <w:szCs w:val="24"/>
        </w:rPr>
        <w:t>Договора</w:t>
      </w:r>
      <w:r w:rsidR="00FA7972" w:rsidRPr="007046FE">
        <w:rPr>
          <w:szCs w:val="24"/>
        </w:rPr>
        <w:t xml:space="preserve"> за каждый день просрочки.</w:t>
      </w:r>
    </w:p>
    <w:p w14:paraId="31A0E182" w14:textId="43C183CE" w:rsidR="00911DC0" w:rsidRPr="007046FE" w:rsidRDefault="00831049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4.7</w:t>
      </w:r>
      <w:r w:rsidR="00D73B03" w:rsidRPr="007046FE">
        <w:rPr>
          <w:szCs w:val="24"/>
        </w:rPr>
        <w:t xml:space="preserve">. </w:t>
      </w:r>
      <w:r w:rsidR="00911DC0" w:rsidRPr="007046FE">
        <w:rPr>
          <w:szCs w:val="24"/>
        </w:rPr>
        <w:t>Выплата неустойки (пени, штрафов) не освобождает Стороны от выполнения своих обязательств по настоящему договору.</w:t>
      </w:r>
    </w:p>
    <w:p w14:paraId="03F81105" w14:textId="47133998" w:rsidR="00911DC0" w:rsidRPr="007046FE" w:rsidRDefault="00810C4E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</w:t>
      </w:r>
      <w:r w:rsidR="00B03188">
        <w:rPr>
          <w:szCs w:val="24"/>
        </w:rPr>
        <w:t>8</w:t>
      </w:r>
      <w:r w:rsidR="00911DC0" w:rsidRPr="007046FE">
        <w:rPr>
          <w:szCs w:val="24"/>
        </w:rPr>
        <w:t>. Ответственность, не предусмотренную условиями настоящего договора, Стороны несут в соответствии с действующим законодательством Республики Казахстан.</w:t>
      </w:r>
    </w:p>
    <w:p w14:paraId="5EB1A9A8" w14:textId="23500318" w:rsidR="00786435" w:rsidRPr="007046FE" w:rsidRDefault="00810C4E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</w:t>
      </w:r>
      <w:r w:rsidR="00B03188">
        <w:rPr>
          <w:szCs w:val="24"/>
        </w:rPr>
        <w:t>9</w:t>
      </w:r>
      <w:r w:rsidR="00D73B03" w:rsidRPr="007046FE">
        <w:rPr>
          <w:szCs w:val="24"/>
        </w:rPr>
        <w:t>. Исполнитель</w:t>
      </w:r>
      <w:r w:rsidR="00BE096C" w:rsidRPr="007046FE">
        <w:rPr>
          <w:szCs w:val="24"/>
        </w:rPr>
        <w:t xml:space="preserve"> гарантирует конфиденциальность</w:t>
      </w:r>
      <w:r w:rsidR="00D73B03" w:rsidRPr="007046FE">
        <w:rPr>
          <w:szCs w:val="24"/>
        </w:rPr>
        <w:t xml:space="preserve"> всей полученной от Заказчика информации и/или документации по настоящему Договору</w:t>
      </w:r>
      <w:r w:rsidR="00786435" w:rsidRPr="007046FE">
        <w:rPr>
          <w:szCs w:val="24"/>
        </w:rPr>
        <w:t xml:space="preserve"> за исключением случаев, если это обязательно для Исполнителя в соответствии с условиями настоящего Договора и требованиями законодательства Республики Казахстан. В случае разглашения и/или передачи третьим лицам Испол</w:t>
      </w:r>
      <w:r w:rsidR="000E11A8" w:rsidRPr="007046FE">
        <w:rPr>
          <w:szCs w:val="24"/>
        </w:rPr>
        <w:t>нителем какой-либо информации и</w:t>
      </w:r>
      <w:r w:rsidR="00786435" w:rsidRPr="007046FE">
        <w:rPr>
          <w:szCs w:val="24"/>
        </w:rPr>
        <w:t>/или документации, полученной Исполнителем от Заказчика в связи с исполнением настоящего Договора, Исполнитель обязуется возместить Заказчику все причиненные этим убытки, за исключением случаев, когда представление такой информации и документации обязательно для Исполнителя в соответствии с условиями настоящего Договора и/или действующего законодательства Республики Казахстан.</w:t>
      </w:r>
    </w:p>
    <w:p w14:paraId="60C67EC0" w14:textId="65F21415" w:rsidR="00D73B03" w:rsidRPr="007046FE" w:rsidRDefault="00810C4E" w:rsidP="00DD357D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4.1</w:t>
      </w:r>
      <w:r w:rsidR="00B03188">
        <w:rPr>
          <w:szCs w:val="24"/>
        </w:rPr>
        <w:t>0</w:t>
      </w:r>
      <w:r w:rsidR="00786435" w:rsidRPr="007046FE">
        <w:rPr>
          <w:szCs w:val="24"/>
        </w:rPr>
        <w:t>. В случае некачественного выполнения Работ Исполнитель уплачивает Заказчику штраф в размере 10 % от общей стоимости Работ.</w:t>
      </w:r>
    </w:p>
    <w:p w14:paraId="5A3F820D" w14:textId="77777777" w:rsidR="00245733" w:rsidRDefault="00245733" w:rsidP="00F148C0">
      <w:pPr>
        <w:jc w:val="center"/>
        <w:rPr>
          <w:b/>
          <w:szCs w:val="24"/>
        </w:rPr>
      </w:pPr>
    </w:p>
    <w:p w14:paraId="516D19BE" w14:textId="77777777" w:rsidR="00FA7972" w:rsidRPr="00F148C0" w:rsidRDefault="00F148C0" w:rsidP="00F148C0">
      <w:pPr>
        <w:jc w:val="center"/>
        <w:rPr>
          <w:b/>
          <w:szCs w:val="24"/>
        </w:rPr>
      </w:pPr>
      <w:r>
        <w:rPr>
          <w:b/>
          <w:szCs w:val="24"/>
        </w:rPr>
        <w:t xml:space="preserve">5. </w:t>
      </w:r>
      <w:r w:rsidR="000E11A8" w:rsidRPr="00F148C0">
        <w:rPr>
          <w:b/>
          <w:szCs w:val="24"/>
        </w:rPr>
        <w:t>Порядок урегулирования споров</w:t>
      </w:r>
    </w:p>
    <w:p w14:paraId="618172E0" w14:textId="77777777" w:rsidR="00405198" w:rsidRPr="007046FE" w:rsidRDefault="00911DC0" w:rsidP="000E11A8">
      <w:pPr>
        <w:jc w:val="both"/>
        <w:rPr>
          <w:szCs w:val="24"/>
        </w:rPr>
      </w:pPr>
      <w:r w:rsidRPr="007046FE">
        <w:rPr>
          <w:szCs w:val="24"/>
        </w:rPr>
        <w:t>5.1. Все споры и разногласия, которые могут возникнуть в процессе исполнения настоящего договора Стороны будут стремитьс</w:t>
      </w:r>
      <w:r w:rsidR="00786435" w:rsidRPr="007046FE">
        <w:rPr>
          <w:szCs w:val="24"/>
        </w:rPr>
        <w:t xml:space="preserve">я разрешить путем переговоров. В </w:t>
      </w:r>
      <w:r w:rsidRPr="007046FE">
        <w:rPr>
          <w:szCs w:val="24"/>
        </w:rPr>
        <w:t>случае если Ст</w:t>
      </w:r>
      <w:r w:rsidR="00A71029" w:rsidRPr="007046FE">
        <w:rPr>
          <w:szCs w:val="24"/>
        </w:rPr>
        <w:t xml:space="preserve">ороны не придут к </w:t>
      </w:r>
      <w:r w:rsidR="005D1061" w:rsidRPr="007046FE">
        <w:rPr>
          <w:szCs w:val="24"/>
        </w:rPr>
        <w:t>соглашению, споры</w:t>
      </w:r>
      <w:r w:rsidRPr="007046FE">
        <w:rPr>
          <w:szCs w:val="24"/>
        </w:rPr>
        <w:t xml:space="preserve"> </w:t>
      </w:r>
      <w:r w:rsidR="005D1061" w:rsidRPr="007046FE">
        <w:rPr>
          <w:szCs w:val="24"/>
        </w:rPr>
        <w:t>рассматриваются в</w:t>
      </w:r>
      <w:r w:rsidRPr="007046FE">
        <w:rPr>
          <w:szCs w:val="24"/>
        </w:rPr>
        <w:t xml:space="preserve"> </w:t>
      </w:r>
      <w:r w:rsidR="00A71029" w:rsidRPr="007046FE">
        <w:rPr>
          <w:szCs w:val="24"/>
        </w:rPr>
        <w:t>судебных органах по месту нахождения Заказчика.</w:t>
      </w:r>
    </w:p>
    <w:p w14:paraId="3E20E7F2" w14:textId="77777777" w:rsidR="00BD1E8D" w:rsidRPr="007046FE" w:rsidRDefault="00BD1E8D" w:rsidP="00DD357D">
      <w:pPr>
        <w:rPr>
          <w:b/>
          <w:szCs w:val="24"/>
        </w:rPr>
      </w:pPr>
    </w:p>
    <w:p w14:paraId="0F6F1053" w14:textId="77777777" w:rsidR="00FA7972" w:rsidRPr="00F148C0" w:rsidRDefault="00F148C0" w:rsidP="00F148C0">
      <w:pPr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0E11A8" w:rsidRPr="00F148C0">
        <w:rPr>
          <w:b/>
          <w:szCs w:val="24"/>
        </w:rPr>
        <w:t>Форс-мажор</w:t>
      </w:r>
    </w:p>
    <w:p w14:paraId="32D1F8B9" w14:textId="77777777" w:rsidR="00911DC0" w:rsidRPr="007046FE" w:rsidRDefault="00911DC0" w:rsidP="000E11A8">
      <w:pPr>
        <w:tabs>
          <w:tab w:val="left" w:pos="357"/>
        </w:tabs>
        <w:contextualSpacing/>
        <w:jc w:val="both"/>
        <w:rPr>
          <w:szCs w:val="24"/>
        </w:rPr>
      </w:pPr>
      <w:r w:rsidRPr="007046FE">
        <w:rPr>
          <w:szCs w:val="24"/>
        </w:rPr>
        <w:t xml:space="preserve">6.1. Сторона освобождается от ответственности за невыполнение или ненадлежащее выполнение своих обязательств по настоящему договору, если докажет, что надлежащее исполнение </w:t>
      </w:r>
      <w:r w:rsidR="007D11FE" w:rsidRPr="007046FE">
        <w:rPr>
          <w:szCs w:val="24"/>
        </w:rPr>
        <w:t>оказалось невозможным вследствие</w:t>
      </w:r>
      <w:r w:rsidRPr="007046FE">
        <w:rPr>
          <w:szCs w:val="24"/>
        </w:rPr>
        <w:t xml:space="preserve"> действия непреодолимой силы, то есть чрезвычайных и непредвиденных при данных условиях обстоятельств, возникших после заключения Сторонами настоящего договора, а именно: стихийные явления, издание законодательных актов, военные действия. Сторона, для которой создалась невозможность исполнения обязательств по настоящему договору, обязана не позднее 10 календарных </w:t>
      </w:r>
      <w:r w:rsidR="005D1061" w:rsidRPr="007046FE">
        <w:rPr>
          <w:szCs w:val="24"/>
        </w:rPr>
        <w:t>дней с</w:t>
      </w:r>
      <w:r w:rsidRPr="007046FE">
        <w:rPr>
          <w:szCs w:val="24"/>
        </w:rPr>
        <w:t xml:space="preserve"> момента наступления и прекращения вышеуказанных форс-мажорных обстоятельств </w:t>
      </w:r>
      <w:r w:rsidR="005D1061" w:rsidRPr="007046FE">
        <w:rPr>
          <w:szCs w:val="24"/>
        </w:rPr>
        <w:t>уведомить об</w:t>
      </w:r>
      <w:r w:rsidRPr="007046FE">
        <w:rPr>
          <w:szCs w:val="24"/>
        </w:rPr>
        <w:t xml:space="preserve"> этом другую Сторону в письменной форме. Несвоевременное </w:t>
      </w:r>
      <w:r w:rsidRPr="007046FE">
        <w:rPr>
          <w:szCs w:val="24"/>
        </w:rPr>
        <w:lastRenderedPageBreak/>
        <w:t xml:space="preserve">уведомление лишает Сторону права ссылаться на любое вышеуказанное обстоятельство как на основание, освобождающее от ответственности за невыполнение своих обязательств. Если форс-мажорные обстоятельства будут продолжаться более 60 </w:t>
      </w:r>
      <w:r w:rsidR="00A71029" w:rsidRPr="007046FE">
        <w:rPr>
          <w:szCs w:val="24"/>
        </w:rPr>
        <w:t xml:space="preserve">(шестидесяти) </w:t>
      </w:r>
      <w:r w:rsidRPr="007046FE">
        <w:rPr>
          <w:szCs w:val="24"/>
        </w:rPr>
        <w:t xml:space="preserve">календарных дней, каждая Сторона вправе отказаться от дальнейшего исполнения обязательств по настоящему договору, возвратив другой Стороне полученные от нее по настоящему договору денежные средства. В таком случае ни одна из </w:t>
      </w:r>
      <w:r w:rsidR="005D1061" w:rsidRPr="007046FE">
        <w:rPr>
          <w:szCs w:val="24"/>
        </w:rPr>
        <w:t>Сторон не</w:t>
      </w:r>
      <w:r w:rsidRPr="007046FE">
        <w:rPr>
          <w:szCs w:val="24"/>
        </w:rPr>
        <w:t xml:space="preserve"> будет требовать от другой стороны возмещения убытков.</w:t>
      </w:r>
    </w:p>
    <w:p w14:paraId="3C3FB05E" w14:textId="77777777" w:rsidR="00911DC0" w:rsidRPr="007046FE" w:rsidRDefault="00911DC0" w:rsidP="00DD357D">
      <w:pPr>
        <w:numPr>
          <w:ilvl w:val="1"/>
          <w:numId w:val="14"/>
        </w:numPr>
        <w:spacing w:before="120"/>
        <w:ind w:left="0" w:firstLine="0"/>
        <w:contextualSpacing/>
        <w:jc w:val="both"/>
        <w:rPr>
          <w:szCs w:val="24"/>
        </w:rPr>
      </w:pPr>
      <w:r w:rsidRPr="007046FE">
        <w:rPr>
          <w:szCs w:val="24"/>
        </w:rPr>
        <w:t xml:space="preserve"> Надлежащим доказательством указанных выше обстоятельств являются </w:t>
      </w:r>
      <w:r w:rsidR="005D1061" w:rsidRPr="007046FE">
        <w:rPr>
          <w:szCs w:val="24"/>
        </w:rPr>
        <w:t>соответствующие документы</w:t>
      </w:r>
      <w:r w:rsidRPr="007046FE">
        <w:rPr>
          <w:szCs w:val="24"/>
        </w:rPr>
        <w:t xml:space="preserve"> (справки, сертификаты), выданные уполномоченными на то государственными органами и/или организациями Республики Казахстан.</w:t>
      </w:r>
    </w:p>
    <w:p w14:paraId="725DD3D9" w14:textId="77777777" w:rsidR="00950FA7" w:rsidRPr="007046FE" w:rsidRDefault="00950FA7" w:rsidP="00950FA7">
      <w:pPr>
        <w:spacing w:before="120"/>
        <w:contextualSpacing/>
        <w:jc w:val="both"/>
        <w:rPr>
          <w:szCs w:val="24"/>
        </w:rPr>
      </w:pPr>
    </w:p>
    <w:p w14:paraId="047A8633" w14:textId="3A3D5B47" w:rsidR="00EB5BF4" w:rsidRPr="007046FE" w:rsidRDefault="00B65EDC" w:rsidP="00F148C0">
      <w:pPr>
        <w:ind w:left="-360"/>
        <w:jc w:val="center"/>
        <w:rPr>
          <w:b/>
          <w:szCs w:val="24"/>
        </w:rPr>
      </w:pPr>
      <w:r>
        <w:rPr>
          <w:b/>
          <w:szCs w:val="24"/>
        </w:rPr>
        <w:t>7</w:t>
      </w:r>
      <w:r w:rsidR="00F148C0">
        <w:rPr>
          <w:b/>
          <w:szCs w:val="24"/>
        </w:rPr>
        <w:t xml:space="preserve">. </w:t>
      </w:r>
      <w:r w:rsidR="0045472B" w:rsidRPr="007046FE">
        <w:rPr>
          <w:b/>
          <w:szCs w:val="24"/>
        </w:rPr>
        <w:t>Срок действия договора</w:t>
      </w:r>
    </w:p>
    <w:p w14:paraId="6B7AFD9C" w14:textId="5A747613" w:rsidR="0045472B" w:rsidRPr="007046FE" w:rsidRDefault="00B65EDC" w:rsidP="0045472B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7</w:t>
      </w:r>
      <w:r w:rsidR="0045472B" w:rsidRPr="007046FE">
        <w:rPr>
          <w:szCs w:val="24"/>
        </w:rPr>
        <w:t>.1. Настоящий Договор вступает в силу с момента подписания и действует до 31.12.202</w:t>
      </w:r>
      <w:r w:rsidR="00245733">
        <w:rPr>
          <w:szCs w:val="24"/>
        </w:rPr>
        <w:t>2</w:t>
      </w:r>
      <w:r w:rsidR="0045472B" w:rsidRPr="007046FE">
        <w:rPr>
          <w:szCs w:val="24"/>
        </w:rPr>
        <w:t>г.</w:t>
      </w:r>
      <w:r w:rsidR="00351421" w:rsidRPr="007046FE">
        <w:rPr>
          <w:szCs w:val="24"/>
        </w:rPr>
        <w:t>, а в ча</w:t>
      </w:r>
      <w:r w:rsidR="0045472B" w:rsidRPr="007046FE">
        <w:rPr>
          <w:szCs w:val="24"/>
        </w:rPr>
        <w:t>сти выполнения</w:t>
      </w:r>
      <w:r w:rsidR="00351421" w:rsidRPr="007046FE">
        <w:rPr>
          <w:szCs w:val="24"/>
        </w:rPr>
        <w:t xml:space="preserve"> о</w:t>
      </w:r>
      <w:r w:rsidR="0045472B" w:rsidRPr="007046FE">
        <w:rPr>
          <w:szCs w:val="24"/>
        </w:rPr>
        <w:t>бязательств</w:t>
      </w:r>
      <w:r w:rsidR="00351421" w:rsidRPr="007046FE">
        <w:rPr>
          <w:szCs w:val="24"/>
        </w:rPr>
        <w:t xml:space="preserve"> – до полного выполнения сторонами своих обязательств по Договору</w:t>
      </w:r>
      <w:r w:rsidR="0045472B" w:rsidRPr="007046FE">
        <w:rPr>
          <w:szCs w:val="24"/>
        </w:rPr>
        <w:t>.</w:t>
      </w:r>
    </w:p>
    <w:p w14:paraId="68603484" w14:textId="506FC855" w:rsidR="00351421" w:rsidRPr="007046FE" w:rsidRDefault="00B65EDC" w:rsidP="0045472B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7</w:t>
      </w:r>
      <w:r w:rsidR="00351421" w:rsidRPr="007046FE">
        <w:rPr>
          <w:szCs w:val="24"/>
        </w:rPr>
        <w:t>.2</w:t>
      </w:r>
      <w:r w:rsidR="0045472B" w:rsidRPr="007046FE">
        <w:rPr>
          <w:szCs w:val="24"/>
        </w:rPr>
        <w:t xml:space="preserve">. </w:t>
      </w:r>
      <w:r w:rsidR="00351421" w:rsidRPr="007046FE">
        <w:rPr>
          <w:szCs w:val="24"/>
        </w:rPr>
        <w:t>Односторонний отказ от Договора допускается по инициативе Заказчика, в случаях:</w:t>
      </w:r>
    </w:p>
    <w:p w14:paraId="4DCBAD0E" w14:textId="77777777" w:rsidR="00351421" w:rsidRPr="007046FE" w:rsidRDefault="00351421" w:rsidP="0045472B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1) нарушения Исполнителем условий Договора, признаваемых Заказчиком существенными;</w:t>
      </w:r>
    </w:p>
    <w:p w14:paraId="2DFD36F8" w14:textId="194A595D" w:rsidR="005B6434" w:rsidRPr="007046FE" w:rsidRDefault="00351421" w:rsidP="0045472B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 xml:space="preserve">2) если Заказчик располагает сведениями о нахождении Исполнителя на стадии банкротства или ликвидации, либо в отношении Исполнителя установлена </w:t>
      </w:r>
      <w:r w:rsidR="005B6434" w:rsidRPr="007046FE">
        <w:rPr>
          <w:szCs w:val="24"/>
        </w:rPr>
        <w:t>процедура реабилитации;</w:t>
      </w:r>
    </w:p>
    <w:p w14:paraId="3E6A0BC8" w14:textId="0D7B3A7B" w:rsidR="005B6434" w:rsidRPr="007046FE" w:rsidRDefault="00B65EDC" w:rsidP="0045472B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3</w:t>
      </w:r>
      <w:r w:rsidR="005B6434" w:rsidRPr="007046FE">
        <w:rPr>
          <w:szCs w:val="24"/>
        </w:rPr>
        <w:t>) принятия решения Заказчиком о нецелесообразности исполнения Договора;</w:t>
      </w:r>
    </w:p>
    <w:p w14:paraId="0552D8EB" w14:textId="6C11C2C5" w:rsidR="005B6434" w:rsidRPr="007046FE" w:rsidRDefault="00B65EDC" w:rsidP="0045472B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4</w:t>
      </w:r>
      <w:r w:rsidR="005B6434" w:rsidRPr="007046FE">
        <w:rPr>
          <w:szCs w:val="24"/>
        </w:rPr>
        <w:t>) в иных случаях, предусмотренным Договором.</w:t>
      </w:r>
    </w:p>
    <w:p w14:paraId="56585A01" w14:textId="77777777" w:rsidR="005B6434" w:rsidRPr="007046FE" w:rsidRDefault="005B6434" w:rsidP="008D6104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В этом случае Заказчик обязан оплатить Исполнителю в полном объеме выполненные и принятые Заказчиком до момента прекращения Договора работы, без возмещения убытков Исполнителя, вызванных прекращением Договора.</w:t>
      </w:r>
    </w:p>
    <w:p w14:paraId="1681BFC4" w14:textId="77777777" w:rsidR="0045472B" w:rsidRPr="007046FE" w:rsidRDefault="005B6434" w:rsidP="008D6104">
      <w:pPr>
        <w:spacing w:before="120"/>
        <w:contextualSpacing/>
        <w:jc w:val="both"/>
        <w:rPr>
          <w:szCs w:val="24"/>
        </w:rPr>
      </w:pPr>
      <w:r w:rsidRPr="007046FE">
        <w:rPr>
          <w:szCs w:val="24"/>
        </w:rPr>
        <w:t>Заказчик уве</w:t>
      </w:r>
      <w:r w:rsidR="00CF3A0B" w:rsidRPr="007046FE">
        <w:rPr>
          <w:szCs w:val="24"/>
        </w:rPr>
        <w:t>домляет исполнителя об одностороннем отказе от Договора за 10 календарных дней до даты его расторжения.</w:t>
      </w:r>
    </w:p>
    <w:p w14:paraId="0AA68F28" w14:textId="790DEDC8" w:rsidR="0045472B" w:rsidRPr="007046FE" w:rsidRDefault="00B65EDC" w:rsidP="008D6104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7</w:t>
      </w:r>
      <w:r w:rsidR="0045472B" w:rsidRPr="007046FE">
        <w:rPr>
          <w:szCs w:val="24"/>
        </w:rPr>
        <w:t>.</w:t>
      </w:r>
      <w:r w:rsidR="00CF3A0B" w:rsidRPr="007046FE">
        <w:rPr>
          <w:szCs w:val="24"/>
        </w:rPr>
        <w:t xml:space="preserve">3. </w:t>
      </w:r>
      <w:r w:rsidR="00351421" w:rsidRPr="007046FE">
        <w:rPr>
          <w:szCs w:val="24"/>
        </w:rPr>
        <w:t xml:space="preserve">Настоящий договор составлен в </w:t>
      </w:r>
      <w:r w:rsidR="00CF3A0B" w:rsidRPr="007046FE">
        <w:rPr>
          <w:szCs w:val="24"/>
        </w:rPr>
        <w:t>двух</w:t>
      </w:r>
      <w:r w:rsidR="00351421" w:rsidRPr="007046FE">
        <w:rPr>
          <w:szCs w:val="24"/>
        </w:rPr>
        <w:t xml:space="preserve"> идентичных экземплярах, имеющих одинаковую юридическую силу, </w:t>
      </w:r>
      <w:r w:rsidR="00CF3A0B" w:rsidRPr="007046FE">
        <w:rPr>
          <w:szCs w:val="24"/>
        </w:rPr>
        <w:t>по одному для каждой из Сторон.</w:t>
      </w:r>
    </w:p>
    <w:p w14:paraId="32CEB9EA" w14:textId="77777777" w:rsidR="000E5649" w:rsidRPr="007046FE" w:rsidRDefault="000E5649" w:rsidP="00351421">
      <w:pPr>
        <w:spacing w:before="120"/>
        <w:contextualSpacing/>
        <w:jc w:val="both"/>
        <w:rPr>
          <w:b/>
          <w:szCs w:val="24"/>
        </w:rPr>
      </w:pPr>
    </w:p>
    <w:p w14:paraId="3FBF0B51" w14:textId="77777777" w:rsidR="000E5649" w:rsidRPr="007046FE" w:rsidRDefault="00F148C0" w:rsidP="00F148C0">
      <w:pPr>
        <w:ind w:left="-360"/>
        <w:jc w:val="center"/>
        <w:rPr>
          <w:b/>
          <w:szCs w:val="24"/>
        </w:rPr>
      </w:pPr>
      <w:r>
        <w:rPr>
          <w:b/>
          <w:bCs/>
          <w:szCs w:val="24"/>
        </w:rPr>
        <w:t xml:space="preserve">9. </w:t>
      </w:r>
      <w:r w:rsidR="000E5649" w:rsidRPr="007046FE">
        <w:rPr>
          <w:b/>
          <w:bCs/>
          <w:szCs w:val="24"/>
        </w:rPr>
        <w:t>Юридические адреса и банковские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8"/>
      </w:tblGrid>
      <w:tr w:rsidR="00100EE6" w14:paraId="2697B95D" w14:textId="77777777" w:rsidTr="00F148C0">
        <w:tc>
          <w:tcPr>
            <w:tcW w:w="5377" w:type="dxa"/>
          </w:tcPr>
          <w:p w14:paraId="5C1865DD" w14:textId="77777777" w:rsidR="007C10B6" w:rsidRDefault="007C10B6" w:rsidP="007D568B">
            <w:pPr>
              <w:rPr>
                <w:b/>
                <w:szCs w:val="24"/>
              </w:rPr>
            </w:pPr>
          </w:p>
          <w:p w14:paraId="4ED65764" w14:textId="4C654E5D" w:rsidR="00C44A09" w:rsidRPr="00C44A09" w:rsidRDefault="00C44A09" w:rsidP="00296F97">
            <w:pPr>
              <w:rPr>
                <w:rFonts w:cs="Calibri"/>
                <w:b/>
                <w:bCs/>
                <w:noProof/>
              </w:rPr>
            </w:pPr>
            <w:r w:rsidRPr="00C44A09">
              <w:rPr>
                <w:b/>
                <w:bCs/>
                <w:szCs w:val="24"/>
              </w:rPr>
              <w:t>ЗАКАЗЧИК</w:t>
            </w:r>
            <w:r>
              <w:rPr>
                <w:b/>
                <w:bCs/>
                <w:szCs w:val="24"/>
              </w:rPr>
              <w:t>:</w:t>
            </w:r>
          </w:p>
          <w:p w14:paraId="33EC65D8" w14:textId="77777777" w:rsidR="00D77B44" w:rsidRDefault="00D77B44" w:rsidP="00296F97">
            <w:pPr>
              <w:rPr>
                <w:rFonts w:cs="Calibri"/>
                <w:b/>
                <w:noProof/>
              </w:rPr>
            </w:pPr>
          </w:p>
          <w:p w14:paraId="6F38832A" w14:textId="706ADE12" w:rsidR="00296F97" w:rsidRDefault="00296F97" w:rsidP="00296F97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АО «Атырауская теплоэлектроцентраль» </w:t>
            </w:r>
          </w:p>
          <w:p w14:paraId="507E788C" w14:textId="77777777" w:rsidR="00C44A09" w:rsidRDefault="00C44A09" w:rsidP="00C44A09">
            <w:pPr>
              <w:pStyle w:val="a3"/>
              <w:spacing w:line="240" w:lineRule="auto"/>
              <w:jc w:val="left"/>
              <w:rPr>
                <w:noProof/>
                <w:szCs w:val="24"/>
              </w:rPr>
            </w:pPr>
            <w:r w:rsidRPr="00C44A09">
              <w:rPr>
                <w:szCs w:val="24"/>
                <w:u w:val="single"/>
              </w:rPr>
              <w:t>Юридический адрес:</w:t>
            </w:r>
            <w:r w:rsidRPr="00C44A09">
              <w:rPr>
                <w:szCs w:val="24"/>
              </w:rPr>
              <w:t xml:space="preserve"> </w:t>
            </w:r>
            <w:r w:rsidRPr="00C44A09">
              <w:rPr>
                <w:szCs w:val="24"/>
              </w:rPr>
              <w:fldChar w:fldCharType="begin"/>
            </w:r>
            <w:r w:rsidRPr="00C44A09">
              <w:rPr>
                <w:szCs w:val="24"/>
              </w:rPr>
              <w:instrText xml:space="preserve"> MERGEFIELD "Юридический_адрес_организации_Заказчика" </w:instrText>
            </w:r>
            <w:r w:rsidRPr="00C44A09">
              <w:rPr>
                <w:szCs w:val="24"/>
              </w:rPr>
              <w:fldChar w:fldCharType="separate"/>
            </w:r>
            <w:r w:rsidRPr="00C44A09">
              <w:rPr>
                <w:noProof/>
                <w:szCs w:val="24"/>
              </w:rPr>
              <w:t xml:space="preserve">РК, Атырауская обл., </w:t>
            </w:r>
          </w:p>
          <w:p w14:paraId="6F88A8D2" w14:textId="59D160E1" w:rsidR="00C44A09" w:rsidRPr="00C44A09" w:rsidRDefault="00C44A09" w:rsidP="00C44A09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C44A09">
              <w:rPr>
                <w:noProof/>
                <w:szCs w:val="24"/>
              </w:rPr>
              <w:t>г. Атырау, пр. З. Кабдолова, 9</w:t>
            </w:r>
            <w:r w:rsidRPr="00C44A09">
              <w:rPr>
                <w:szCs w:val="24"/>
              </w:rPr>
              <w:fldChar w:fldCharType="end"/>
            </w:r>
          </w:p>
          <w:p w14:paraId="68C160B8" w14:textId="678AFB23" w:rsidR="00C44A09" w:rsidRPr="00D77B44" w:rsidRDefault="00C44A09" w:rsidP="00C44A09">
            <w:pPr>
              <w:ind w:hanging="36"/>
              <w:rPr>
                <w:b/>
                <w:szCs w:val="24"/>
                <w:lang w:val="en-US"/>
              </w:rPr>
            </w:pPr>
            <w:r w:rsidRPr="00C44A09">
              <w:rPr>
                <w:b/>
                <w:szCs w:val="24"/>
              </w:rPr>
              <w:t xml:space="preserve"> Тел</w:t>
            </w:r>
            <w:r w:rsidRPr="00D77B44">
              <w:rPr>
                <w:b/>
                <w:szCs w:val="24"/>
                <w:lang w:val="en-US"/>
              </w:rPr>
              <w:t xml:space="preserve">: </w:t>
            </w:r>
            <w:r w:rsidRPr="00C44A09">
              <w:rPr>
                <w:b/>
                <w:szCs w:val="24"/>
              </w:rPr>
              <w:fldChar w:fldCharType="begin"/>
            </w:r>
            <w:r w:rsidRPr="00D77B44">
              <w:rPr>
                <w:b/>
                <w:szCs w:val="24"/>
                <w:lang w:val="en-US"/>
              </w:rPr>
              <w:instrText xml:space="preserve"> MERGEFIELD "</w:instrText>
            </w:r>
            <w:r w:rsidRPr="00C44A09">
              <w:rPr>
                <w:b/>
                <w:szCs w:val="24"/>
              </w:rPr>
              <w:instrText>Телефон</w:instrText>
            </w:r>
            <w:r w:rsidRPr="00D77B44">
              <w:rPr>
                <w:b/>
                <w:szCs w:val="24"/>
                <w:lang w:val="en-US"/>
              </w:rPr>
              <w:instrText>_</w:instrText>
            </w:r>
            <w:r w:rsidRPr="00C44A09">
              <w:rPr>
                <w:b/>
                <w:szCs w:val="24"/>
              </w:rPr>
              <w:instrText>организации</w:instrText>
            </w:r>
            <w:r w:rsidRPr="00D77B44">
              <w:rPr>
                <w:b/>
                <w:szCs w:val="24"/>
                <w:lang w:val="en-US"/>
              </w:rPr>
              <w:instrText>_</w:instrText>
            </w:r>
            <w:r w:rsidRPr="00C44A09">
              <w:rPr>
                <w:b/>
                <w:szCs w:val="24"/>
              </w:rPr>
              <w:instrText>Заказчика</w:instrText>
            </w:r>
            <w:r w:rsidRPr="00D77B44">
              <w:rPr>
                <w:b/>
                <w:szCs w:val="24"/>
                <w:lang w:val="en-US"/>
              </w:rPr>
              <w:instrText xml:space="preserve">" </w:instrText>
            </w:r>
            <w:r w:rsidRPr="00C44A09">
              <w:rPr>
                <w:b/>
                <w:szCs w:val="24"/>
              </w:rPr>
              <w:fldChar w:fldCharType="separate"/>
            </w:r>
            <w:r w:rsidRPr="00D77B44">
              <w:rPr>
                <w:b/>
                <w:noProof/>
                <w:szCs w:val="24"/>
                <w:lang w:val="en-US"/>
              </w:rPr>
              <w:t xml:space="preserve">7 (7122) 45 71 16, 45 72 22, </w:t>
            </w:r>
            <w:r w:rsidRPr="00C44A09">
              <w:rPr>
                <w:b/>
                <w:szCs w:val="24"/>
              </w:rPr>
              <w:fldChar w:fldCharType="end"/>
            </w:r>
          </w:p>
          <w:p w14:paraId="5DA86A5A" w14:textId="657C2B03" w:rsidR="00C44A09" w:rsidRPr="00D77B44" w:rsidRDefault="00C44A09" w:rsidP="00C44A09">
            <w:pPr>
              <w:ind w:hanging="36"/>
              <w:rPr>
                <w:b/>
                <w:szCs w:val="24"/>
                <w:lang w:val="en-US"/>
              </w:rPr>
            </w:pPr>
            <w:r w:rsidRPr="00D77B44">
              <w:rPr>
                <w:b/>
                <w:szCs w:val="24"/>
                <w:lang w:val="en-US"/>
              </w:rPr>
              <w:t xml:space="preserve"> E-mail: </w:t>
            </w:r>
            <w:r w:rsidRPr="00C44A09">
              <w:rPr>
                <w:rStyle w:val="ac"/>
                <w:b/>
                <w:szCs w:val="24"/>
                <w:shd w:val="clear" w:color="auto" w:fill="FFFFFF"/>
                <w:lang w:val="kk-KZ"/>
              </w:rPr>
              <w:fldChar w:fldCharType="begin"/>
            </w:r>
            <w:r w:rsidRPr="00C44A09">
              <w:rPr>
                <w:rStyle w:val="ac"/>
                <w:b/>
                <w:szCs w:val="24"/>
                <w:shd w:val="clear" w:color="auto" w:fill="FFFFFF"/>
                <w:lang w:val="kk-KZ"/>
              </w:rPr>
              <w:instrText xml:space="preserve"> MERGEFIELD "Email_организации_Заказчика" </w:instrText>
            </w:r>
            <w:r w:rsidRPr="00C44A09">
              <w:rPr>
                <w:rStyle w:val="ac"/>
                <w:b/>
                <w:szCs w:val="24"/>
                <w:shd w:val="clear" w:color="auto" w:fill="FFFFFF"/>
                <w:lang w:val="kk-KZ"/>
              </w:rPr>
              <w:fldChar w:fldCharType="separate"/>
            </w:r>
            <w:r w:rsidRPr="00C44A09">
              <w:rPr>
                <w:rStyle w:val="ac"/>
                <w:b/>
                <w:szCs w:val="24"/>
                <w:shd w:val="clear" w:color="auto" w:fill="FFFFFF"/>
                <w:lang w:val="kk-KZ"/>
              </w:rPr>
              <w:t>ahps@mail.ru</w:t>
            </w:r>
            <w:r w:rsidRPr="00C44A09">
              <w:rPr>
                <w:rStyle w:val="ac"/>
                <w:b/>
                <w:szCs w:val="24"/>
                <w:shd w:val="clear" w:color="auto" w:fill="FFFFFF"/>
                <w:lang w:val="kk-KZ"/>
              </w:rPr>
              <w:fldChar w:fldCharType="end"/>
            </w:r>
            <w:r w:rsidRPr="00D77B44">
              <w:rPr>
                <w:b/>
                <w:szCs w:val="24"/>
                <w:lang w:val="en-US"/>
              </w:rPr>
              <w:t xml:space="preserve">, </w:t>
            </w:r>
          </w:p>
          <w:p w14:paraId="2104F409" w14:textId="77777777" w:rsidR="00C44A09" w:rsidRPr="00C44A09" w:rsidRDefault="00C44A09" w:rsidP="00C44A09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C44A09">
              <w:rPr>
                <w:szCs w:val="24"/>
              </w:rPr>
              <w:t xml:space="preserve">БИН </w:t>
            </w:r>
            <w:r w:rsidRPr="00C44A09">
              <w:rPr>
                <w:szCs w:val="24"/>
              </w:rPr>
              <w:fldChar w:fldCharType="begin"/>
            </w:r>
            <w:r w:rsidRPr="00C44A09">
              <w:rPr>
                <w:szCs w:val="24"/>
              </w:rPr>
              <w:instrText xml:space="preserve"> MERGEFIELD "ИНН_организации_Заказчика" </w:instrText>
            </w:r>
            <w:r w:rsidRPr="00C44A09">
              <w:rPr>
                <w:szCs w:val="24"/>
              </w:rPr>
              <w:fldChar w:fldCharType="separate"/>
            </w:r>
            <w:r w:rsidRPr="00C44A09">
              <w:rPr>
                <w:noProof/>
                <w:szCs w:val="24"/>
              </w:rPr>
              <w:t>970740002267</w:t>
            </w:r>
            <w:r w:rsidRPr="00C44A09">
              <w:rPr>
                <w:szCs w:val="24"/>
              </w:rPr>
              <w:fldChar w:fldCharType="end"/>
            </w:r>
          </w:p>
          <w:p w14:paraId="5612C1FA" w14:textId="77777777" w:rsidR="00C44A09" w:rsidRPr="00C44A09" w:rsidRDefault="00C44A09" w:rsidP="00C44A09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C44A09">
              <w:rPr>
                <w:szCs w:val="24"/>
                <w:lang w:val="kk-KZ"/>
              </w:rPr>
              <w:t xml:space="preserve">ИИК </w:t>
            </w:r>
            <w:r w:rsidRPr="00C44A09">
              <w:rPr>
                <w:szCs w:val="24"/>
                <w:lang w:val="kk-KZ"/>
              </w:rPr>
              <w:fldChar w:fldCharType="begin"/>
            </w:r>
            <w:r w:rsidRPr="00C44A09">
              <w:rPr>
                <w:szCs w:val="24"/>
                <w:lang w:val="kk-KZ"/>
              </w:rPr>
              <w:instrText xml:space="preserve"> MERGEFIELD "Расчетный_счет_организации_Заказчика" </w:instrText>
            </w:r>
            <w:r w:rsidRPr="00C44A09">
              <w:rPr>
                <w:szCs w:val="24"/>
                <w:lang w:val="kk-KZ"/>
              </w:rPr>
              <w:fldChar w:fldCharType="separate"/>
            </w:r>
            <w:r w:rsidRPr="00C44A09">
              <w:rPr>
                <w:noProof/>
                <w:szCs w:val="24"/>
                <w:lang w:val="kk-KZ"/>
              </w:rPr>
              <w:t>KZ526017141000000939</w:t>
            </w:r>
            <w:r w:rsidRPr="00C44A09">
              <w:rPr>
                <w:szCs w:val="24"/>
                <w:lang w:val="kk-KZ"/>
              </w:rPr>
              <w:fldChar w:fldCharType="end"/>
            </w:r>
          </w:p>
          <w:p w14:paraId="28A88351" w14:textId="77777777" w:rsidR="00C44A09" w:rsidRPr="00C44A09" w:rsidRDefault="00C44A09" w:rsidP="00C44A09">
            <w:pPr>
              <w:pStyle w:val="a3"/>
              <w:spacing w:line="240" w:lineRule="auto"/>
              <w:rPr>
                <w:szCs w:val="24"/>
              </w:rPr>
            </w:pPr>
            <w:r w:rsidRPr="00C44A09">
              <w:rPr>
                <w:szCs w:val="24"/>
              </w:rPr>
              <w:t>АО «Народный Банк Казахстана»</w:t>
            </w:r>
          </w:p>
          <w:p w14:paraId="63C278B0" w14:textId="77777777" w:rsidR="00C44A09" w:rsidRPr="00C44A09" w:rsidRDefault="00C44A09" w:rsidP="00C44A09">
            <w:pPr>
              <w:pStyle w:val="a3"/>
              <w:spacing w:line="240" w:lineRule="auto"/>
              <w:jc w:val="left"/>
              <w:rPr>
                <w:szCs w:val="24"/>
                <w:lang w:val="kk-KZ"/>
              </w:rPr>
            </w:pPr>
            <w:r w:rsidRPr="00C44A09">
              <w:rPr>
                <w:szCs w:val="24"/>
              </w:rPr>
              <w:t>БИК HSBKKZKX</w:t>
            </w:r>
          </w:p>
          <w:p w14:paraId="52A103A6" w14:textId="7B14FCF0" w:rsidR="00100EE6" w:rsidRPr="00100EE6" w:rsidRDefault="00100EE6" w:rsidP="00296F97">
            <w:pPr>
              <w:rPr>
                <w:szCs w:val="24"/>
              </w:rPr>
            </w:pPr>
          </w:p>
        </w:tc>
        <w:tc>
          <w:tcPr>
            <w:tcW w:w="5378" w:type="dxa"/>
          </w:tcPr>
          <w:p w14:paraId="7D693E78" w14:textId="77777777" w:rsidR="007C10B6" w:rsidRDefault="007C10B6" w:rsidP="007D568B">
            <w:pPr>
              <w:rPr>
                <w:b/>
                <w:szCs w:val="24"/>
              </w:rPr>
            </w:pPr>
          </w:p>
          <w:p w14:paraId="50D3FE12" w14:textId="77777777" w:rsidR="007C10B6" w:rsidRDefault="007C10B6" w:rsidP="007C10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ИСПОЛНИТЕЛЬ:</w:t>
            </w:r>
          </w:p>
          <w:p w14:paraId="0B6E6EA7" w14:textId="71DB1C49" w:rsidR="007C10B6" w:rsidRDefault="007C10B6" w:rsidP="007C10B6">
            <w:pPr>
              <w:rPr>
                <w:b/>
                <w:szCs w:val="24"/>
              </w:rPr>
            </w:pPr>
          </w:p>
        </w:tc>
      </w:tr>
    </w:tbl>
    <w:p w14:paraId="25AEDD35" w14:textId="77777777" w:rsidR="007046FE" w:rsidRPr="007046FE" w:rsidRDefault="007046FE" w:rsidP="007D568B">
      <w:pPr>
        <w:rPr>
          <w:b/>
          <w:szCs w:val="24"/>
        </w:rPr>
      </w:pPr>
    </w:p>
    <w:sectPr w:rsidR="007046FE" w:rsidRPr="007046FE" w:rsidSect="007046FE">
      <w:footerReference w:type="even" r:id="rId9"/>
      <w:footerReference w:type="default" r:id="rId10"/>
      <w:pgSz w:w="12240" w:h="15840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C4DA4" w14:textId="77777777" w:rsidR="00B74274" w:rsidRDefault="00B74274">
      <w:r>
        <w:separator/>
      </w:r>
    </w:p>
  </w:endnote>
  <w:endnote w:type="continuationSeparator" w:id="0">
    <w:p w14:paraId="642F8412" w14:textId="77777777" w:rsidR="00B74274" w:rsidRDefault="00B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KOI-8">
    <w:altName w:val="Courier New"/>
    <w:charset w:val="CC"/>
    <w:family w:val="modern"/>
    <w:pitch w:val="fixed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16CC5" w14:textId="77777777" w:rsidR="00775BB2" w:rsidRDefault="00123A78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5BB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A689B9" w14:textId="77777777" w:rsidR="00775BB2" w:rsidRDefault="00775BB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BB55" w14:textId="77777777" w:rsidR="00775BB2" w:rsidRDefault="00123A78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5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72E">
      <w:rPr>
        <w:rStyle w:val="a5"/>
        <w:noProof/>
      </w:rPr>
      <w:t>1</w:t>
    </w:r>
    <w:r>
      <w:rPr>
        <w:rStyle w:val="a5"/>
      </w:rPr>
      <w:fldChar w:fldCharType="end"/>
    </w:r>
  </w:p>
  <w:p w14:paraId="5F3594DA" w14:textId="77777777" w:rsidR="00775BB2" w:rsidRDefault="00775BB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193AF" w14:textId="77777777" w:rsidR="00B74274" w:rsidRDefault="00B74274">
      <w:r>
        <w:separator/>
      </w:r>
    </w:p>
  </w:footnote>
  <w:footnote w:type="continuationSeparator" w:id="0">
    <w:p w14:paraId="2387477A" w14:textId="77777777" w:rsidR="00B74274" w:rsidRDefault="00B7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3E5"/>
    <w:multiLevelType w:val="multilevel"/>
    <w:tmpl w:val="BE5A0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A03E2"/>
    <w:multiLevelType w:val="hybridMultilevel"/>
    <w:tmpl w:val="155A9AAA"/>
    <w:lvl w:ilvl="0" w:tplc="E070A7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0005C"/>
    <w:multiLevelType w:val="multilevel"/>
    <w:tmpl w:val="DAC6A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57FD6"/>
    <w:multiLevelType w:val="hybridMultilevel"/>
    <w:tmpl w:val="D0FCFBA2"/>
    <w:lvl w:ilvl="0" w:tplc="250CBF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521212"/>
    <w:multiLevelType w:val="multilevel"/>
    <w:tmpl w:val="BE5A0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F450C"/>
    <w:multiLevelType w:val="multilevel"/>
    <w:tmpl w:val="E6D2C9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97E22"/>
    <w:multiLevelType w:val="multilevel"/>
    <w:tmpl w:val="4210C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72D42"/>
    <w:multiLevelType w:val="multilevel"/>
    <w:tmpl w:val="0350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11B3C"/>
    <w:multiLevelType w:val="hybridMultilevel"/>
    <w:tmpl w:val="DAC6A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27C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CC6DD0"/>
    <w:multiLevelType w:val="hybridMultilevel"/>
    <w:tmpl w:val="B1687FE4"/>
    <w:lvl w:ilvl="0" w:tplc="E160DA1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2398"/>
    <w:multiLevelType w:val="hybridMultilevel"/>
    <w:tmpl w:val="65FAC32A"/>
    <w:lvl w:ilvl="0" w:tplc="09B47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4519E"/>
    <w:multiLevelType w:val="multilevel"/>
    <w:tmpl w:val="8318B4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D65E08"/>
    <w:multiLevelType w:val="multilevel"/>
    <w:tmpl w:val="2D848F10"/>
    <w:lvl w:ilvl="0">
      <w:start w:val="1"/>
      <w:numFmt w:val="decimal"/>
      <w:pStyle w:val="SH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pStyle w:val="SHHeading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pStyle w:val="SHHeading4"/>
      <w:lvlText w:val="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Roman"/>
      <w:pStyle w:val="SHHeading5"/>
      <w:lvlText w:val="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>
    <w:nsid w:val="33EE60B0"/>
    <w:multiLevelType w:val="multilevel"/>
    <w:tmpl w:val="F5FEA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1522C1D"/>
    <w:multiLevelType w:val="multilevel"/>
    <w:tmpl w:val="891A1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23687"/>
    <w:multiLevelType w:val="multilevel"/>
    <w:tmpl w:val="84E6D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55C09"/>
    <w:multiLevelType w:val="multilevel"/>
    <w:tmpl w:val="2DA67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D567B6"/>
    <w:multiLevelType w:val="multilevel"/>
    <w:tmpl w:val="4FA873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7A6005"/>
    <w:multiLevelType w:val="multilevel"/>
    <w:tmpl w:val="BAF83D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>
    <w:nsid w:val="648D35A2"/>
    <w:multiLevelType w:val="multilevel"/>
    <w:tmpl w:val="891A1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F043C"/>
    <w:multiLevelType w:val="multilevel"/>
    <w:tmpl w:val="5506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86062"/>
    <w:multiLevelType w:val="multilevel"/>
    <w:tmpl w:val="C436ECF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945574"/>
    <w:multiLevelType w:val="multilevel"/>
    <w:tmpl w:val="155A9AA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39623F"/>
    <w:multiLevelType w:val="multilevel"/>
    <w:tmpl w:val="2736B6C2"/>
    <w:lvl w:ilvl="0">
      <w:start w:val="6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842F3F"/>
    <w:multiLevelType w:val="multilevel"/>
    <w:tmpl w:val="0FE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D749B"/>
    <w:multiLevelType w:val="multilevel"/>
    <w:tmpl w:val="E6D2C9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20"/>
  </w:num>
  <w:num w:numId="5">
    <w:abstractNumId w:val="7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17"/>
  </w:num>
  <w:num w:numId="11">
    <w:abstractNumId w:val="25"/>
  </w:num>
  <w:num w:numId="12">
    <w:abstractNumId w:val="16"/>
  </w:num>
  <w:num w:numId="13">
    <w:abstractNumId w:val="21"/>
  </w:num>
  <w:num w:numId="14">
    <w:abstractNumId w:val="24"/>
  </w:num>
  <w:num w:numId="15">
    <w:abstractNumId w:val="26"/>
  </w:num>
  <w:num w:numId="16">
    <w:abstractNumId w:val="5"/>
  </w:num>
  <w:num w:numId="17">
    <w:abstractNumId w:val="8"/>
  </w:num>
  <w:num w:numId="18">
    <w:abstractNumId w:val="2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3"/>
  </w:num>
  <w:num w:numId="24">
    <w:abstractNumId w:val="1"/>
  </w:num>
  <w:num w:numId="25">
    <w:abstractNumId w:val="23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C"/>
    <w:rsid w:val="0000396D"/>
    <w:rsid w:val="00004FF9"/>
    <w:rsid w:val="0000646D"/>
    <w:rsid w:val="000215D3"/>
    <w:rsid w:val="00034257"/>
    <w:rsid w:val="0008136C"/>
    <w:rsid w:val="00092C42"/>
    <w:rsid w:val="0009727E"/>
    <w:rsid w:val="000A57DA"/>
    <w:rsid w:val="000A5A33"/>
    <w:rsid w:val="000B101D"/>
    <w:rsid w:val="000B33C6"/>
    <w:rsid w:val="000C4034"/>
    <w:rsid w:val="000E11A8"/>
    <w:rsid w:val="000E5649"/>
    <w:rsid w:val="000E6E4D"/>
    <w:rsid w:val="001008BF"/>
    <w:rsid w:val="00100EE6"/>
    <w:rsid w:val="00113274"/>
    <w:rsid w:val="00123A78"/>
    <w:rsid w:val="00124621"/>
    <w:rsid w:val="00127CE3"/>
    <w:rsid w:val="00142C70"/>
    <w:rsid w:val="001451A8"/>
    <w:rsid w:val="00162949"/>
    <w:rsid w:val="00180126"/>
    <w:rsid w:val="00184592"/>
    <w:rsid w:val="00185FE4"/>
    <w:rsid w:val="00190BF5"/>
    <w:rsid w:val="00196746"/>
    <w:rsid w:val="00197C09"/>
    <w:rsid w:val="001A2A0A"/>
    <w:rsid w:val="001A77DF"/>
    <w:rsid w:val="001C07AD"/>
    <w:rsid w:val="001C239B"/>
    <w:rsid w:val="001C589F"/>
    <w:rsid w:val="001C665B"/>
    <w:rsid w:val="001D306C"/>
    <w:rsid w:val="001E0F8A"/>
    <w:rsid w:val="001E55BE"/>
    <w:rsid w:val="001E6D55"/>
    <w:rsid w:val="001F4331"/>
    <w:rsid w:val="001F6EB9"/>
    <w:rsid w:val="002053A5"/>
    <w:rsid w:val="0020667F"/>
    <w:rsid w:val="00206FD0"/>
    <w:rsid w:val="00207BB5"/>
    <w:rsid w:val="002116BA"/>
    <w:rsid w:val="00220533"/>
    <w:rsid w:val="00235FF8"/>
    <w:rsid w:val="00237ACC"/>
    <w:rsid w:val="00245733"/>
    <w:rsid w:val="002561E4"/>
    <w:rsid w:val="00256DF8"/>
    <w:rsid w:val="0026359E"/>
    <w:rsid w:val="002711C0"/>
    <w:rsid w:val="002744F3"/>
    <w:rsid w:val="00274833"/>
    <w:rsid w:val="0029122A"/>
    <w:rsid w:val="00291987"/>
    <w:rsid w:val="00296F97"/>
    <w:rsid w:val="002A7AC4"/>
    <w:rsid w:val="002B0C55"/>
    <w:rsid w:val="002B1A7C"/>
    <w:rsid w:val="002B7348"/>
    <w:rsid w:val="002B74E8"/>
    <w:rsid w:val="00311647"/>
    <w:rsid w:val="00311E7E"/>
    <w:rsid w:val="00314CE8"/>
    <w:rsid w:val="00323C19"/>
    <w:rsid w:val="00345134"/>
    <w:rsid w:val="003464B5"/>
    <w:rsid w:val="00351421"/>
    <w:rsid w:val="00354900"/>
    <w:rsid w:val="003549D7"/>
    <w:rsid w:val="0036067C"/>
    <w:rsid w:val="00366B37"/>
    <w:rsid w:val="0037588B"/>
    <w:rsid w:val="00385E6D"/>
    <w:rsid w:val="003A0F2F"/>
    <w:rsid w:val="003A1BA2"/>
    <w:rsid w:val="003A515E"/>
    <w:rsid w:val="003B3BAF"/>
    <w:rsid w:val="003D16DA"/>
    <w:rsid w:val="003D477E"/>
    <w:rsid w:val="003D5559"/>
    <w:rsid w:val="003F4FB7"/>
    <w:rsid w:val="00405198"/>
    <w:rsid w:val="00423374"/>
    <w:rsid w:val="004357E3"/>
    <w:rsid w:val="0045472B"/>
    <w:rsid w:val="0045715A"/>
    <w:rsid w:val="004667D9"/>
    <w:rsid w:val="00472547"/>
    <w:rsid w:val="004802E6"/>
    <w:rsid w:val="004A48AB"/>
    <w:rsid w:val="004A63BC"/>
    <w:rsid w:val="004A6D4D"/>
    <w:rsid w:val="004E1442"/>
    <w:rsid w:val="004E5790"/>
    <w:rsid w:val="005008CE"/>
    <w:rsid w:val="0050560B"/>
    <w:rsid w:val="00515E20"/>
    <w:rsid w:val="00517DA4"/>
    <w:rsid w:val="00540C7F"/>
    <w:rsid w:val="00544B63"/>
    <w:rsid w:val="0057563A"/>
    <w:rsid w:val="00583C14"/>
    <w:rsid w:val="0058421C"/>
    <w:rsid w:val="00585164"/>
    <w:rsid w:val="0058582B"/>
    <w:rsid w:val="005A2A2B"/>
    <w:rsid w:val="005B1062"/>
    <w:rsid w:val="005B6434"/>
    <w:rsid w:val="005C62D0"/>
    <w:rsid w:val="005C7B24"/>
    <w:rsid w:val="005D1061"/>
    <w:rsid w:val="005D21AC"/>
    <w:rsid w:val="005E2C6E"/>
    <w:rsid w:val="005F32E4"/>
    <w:rsid w:val="005F39CD"/>
    <w:rsid w:val="006102D7"/>
    <w:rsid w:val="00626B8D"/>
    <w:rsid w:val="00635FB8"/>
    <w:rsid w:val="00637BB3"/>
    <w:rsid w:val="00642E1B"/>
    <w:rsid w:val="00654DF4"/>
    <w:rsid w:val="00671BBD"/>
    <w:rsid w:val="006726DC"/>
    <w:rsid w:val="00677C28"/>
    <w:rsid w:val="0068012D"/>
    <w:rsid w:val="00692A57"/>
    <w:rsid w:val="006A413E"/>
    <w:rsid w:val="006B2EE0"/>
    <w:rsid w:val="006B7801"/>
    <w:rsid w:val="006B7A21"/>
    <w:rsid w:val="006D2E7C"/>
    <w:rsid w:val="006E6878"/>
    <w:rsid w:val="006F14AF"/>
    <w:rsid w:val="006F59AD"/>
    <w:rsid w:val="006F7B17"/>
    <w:rsid w:val="007046FE"/>
    <w:rsid w:val="0070726E"/>
    <w:rsid w:val="00710831"/>
    <w:rsid w:val="00724435"/>
    <w:rsid w:val="00733003"/>
    <w:rsid w:val="0074489C"/>
    <w:rsid w:val="007457F0"/>
    <w:rsid w:val="007634CA"/>
    <w:rsid w:val="00767E9B"/>
    <w:rsid w:val="00770021"/>
    <w:rsid w:val="0077053F"/>
    <w:rsid w:val="00770D7F"/>
    <w:rsid w:val="00775BB2"/>
    <w:rsid w:val="00781679"/>
    <w:rsid w:val="007816E3"/>
    <w:rsid w:val="00786435"/>
    <w:rsid w:val="00794357"/>
    <w:rsid w:val="007A2E5A"/>
    <w:rsid w:val="007A3E5E"/>
    <w:rsid w:val="007A6721"/>
    <w:rsid w:val="007B072E"/>
    <w:rsid w:val="007B26DC"/>
    <w:rsid w:val="007B2A36"/>
    <w:rsid w:val="007B4B44"/>
    <w:rsid w:val="007C10B6"/>
    <w:rsid w:val="007D11FE"/>
    <w:rsid w:val="007D343B"/>
    <w:rsid w:val="007D568B"/>
    <w:rsid w:val="007F4FEF"/>
    <w:rsid w:val="007F71C2"/>
    <w:rsid w:val="007F7D61"/>
    <w:rsid w:val="00810C4E"/>
    <w:rsid w:val="0081350B"/>
    <w:rsid w:val="00831049"/>
    <w:rsid w:val="008701E8"/>
    <w:rsid w:val="00872C6A"/>
    <w:rsid w:val="0087501A"/>
    <w:rsid w:val="0087605E"/>
    <w:rsid w:val="00881336"/>
    <w:rsid w:val="008A270D"/>
    <w:rsid w:val="008A498B"/>
    <w:rsid w:val="008C2E75"/>
    <w:rsid w:val="008C4E78"/>
    <w:rsid w:val="008C60A8"/>
    <w:rsid w:val="008D1D92"/>
    <w:rsid w:val="008D6104"/>
    <w:rsid w:val="008E41D8"/>
    <w:rsid w:val="008E626D"/>
    <w:rsid w:val="008E640C"/>
    <w:rsid w:val="008F0DA1"/>
    <w:rsid w:val="0090482A"/>
    <w:rsid w:val="00911DC0"/>
    <w:rsid w:val="009336A7"/>
    <w:rsid w:val="0093498D"/>
    <w:rsid w:val="00935618"/>
    <w:rsid w:val="00937AE5"/>
    <w:rsid w:val="00947BE6"/>
    <w:rsid w:val="00950FA7"/>
    <w:rsid w:val="0095156C"/>
    <w:rsid w:val="00961B84"/>
    <w:rsid w:val="00973F4B"/>
    <w:rsid w:val="00990318"/>
    <w:rsid w:val="009A57BA"/>
    <w:rsid w:val="009E0B77"/>
    <w:rsid w:val="00A00F38"/>
    <w:rsid w:val="00A05B37"/>
    <w:rsid w:val="00A13B2C"/>
    <w:rsid w:val="00A2746D"/>
    <w:rsid w:val="00A458B9"/>
    <w:rsid w:val="00A510D6"/>
    <w:rsid w:val="00A55826"/>
    <w:rsid w:val="00A71029"/>
    <w:rsid w:val="00A756D3"/>
    <w:rsid w:val="00A81A55"/>
    <w:rsid w:val="00A83472"/>
    <w:rsid w:val="00A95E67"/>
    <w:rsid w:val="00AA6350"/>
    <w:rsid w:val="00AC5CC3"/>
    <w:rsid w:val="00AD37B7"/>
    <w:rsid w:val="00AD4805"/>
    <w:rsid w:val="00AD5BD9"/>
    <w:rsid w:val="00AF05E7"/>
    <w:rsid w:val="00B02AC3"/>
    <w:rsid w:val="00B03188"/>
    <w:rsid w:val="00B17152"/>
    <w:rsid w:val="00B22438"/>
    <w:rsid w:val="00B25EB9"/>
    <w:rsid w:val="00B32722"/>
    <w:rsid w:val="00B32DE8"/>
    <w:rsid w:val="00B44606"/>
    <w:rsid w:val="00B560B6"/>
    <w:rsid w:val="00B60597"/>
    <w:rsid w:val="00B65EDC"/>
    <w:rsid w:val="00B7012C"/>
    <w:rsid w:val="00B74274"/>
    <w:rsid w:val="00B74E30"/>
    <w:rsid w:val="00B75DD7"/>
    <w:rsid w:val="00B76065"/>
    <w:rsid w:val="00B814E4"/>
    <w:rsid w:val="00B81AA2"/>
    <w:rsid w:val="00B857CF"/>
    <w:rsid w:val="00B947F9"/>
    <w:rsid w:val="00BD08DA"/>
    <w:rsid w:val="00BD1E8D"/>
    <w:rsid w:val="00BE096C"/>
    <w:rsid w:val="00BE10B0"/>
    <w:rsid w:val="00BE6EA8"/>
    <w:rsid w:val="00BE7179"/>
    <w:rsid w:val="00BF1EB5"/>
    <w:rsid w:val="00C26EE8"/>
    <w:rsid w:val="00C3462A"/>
    <w:rsid w:val="00C428BE"/>
    <w:rsid w:val="00C44A09"/>
    <w:rsid w:val="00C458CE"/>
    <w:rsid w:val="00C46D41"/>
    <w:rsid w:val="00C47DC1"/>
    <w:rsid w:val="00C50B57"/>
    <w:rsid w:val="00C53494"/>
    <w:rsid w:val="00C63BBC"/>
    <w:rsid w:val="00C94FFB"/>
    <w:rsid w:val="00CB7B84"/>
    <w:rsid w:val="00CC7465"/>
    <w:rsid w:val="00CC74D1"/>
    <w:rsid w:val="00CE2080"/>
    <w:rsid w:val="00CE750A"/>
    <w:rsid w:val="00CF2B56"/>
    <w:rsid w:val="00CF373B"/>
    <w:rsid w:val="00CF3A0B"/>
    <w:rsid w:val="00CF4071"/>
    <w:rsid w:val="00D07175"/>
    <w:rsid w:val="00D12B09"/>
    <w:rsid w:val="00D27A2A"/>
    <w:rsid w:val="00D43A10"/>
    <w:rsid w:val="00D4418D"/>
    <w:rsid w:val="00D44780"/>
    <w:rsid w:val="00D5720E"/>
    <w:rsid w:val="00D70DC4"/>
    <w:rsid w:val="00D73B03"/>
    <w:rsid w:val="00D750A8"/>
    <w:rsid w:val="00D756D3"/>
    <w:rsid w:val="00D77B44"/>
    <w:rsid w:val="00D95BBD"/>
    <w:rsid w:val="00DB1FA3"/>
    <w:rsid w:val="00DD33BB"/>
    <w:rsid w:val="00DD357D"/>
    <w:rsid w:val="00DE45DE"/>
    <w:rsid w:val="00DE6C4B"/>
    <w:rsid w:val="00DF3A57"/>
    <w:rsid w:val="00E04315"/>
    <w:rsid w:val="00E109C1"/>
    <w:rsid w:val="00E30B91"/>
    <w:rsid w:val="00E42166"/>
    <w:rsid w:val="00E43B6C"/>
    <w:rsid w:val="00E56403"/>
    <w:rsid w:val="00E661B5"/>
    <w:rsid w:val="00E70004"/>
    <w:rsid w:val="00E77263"/>
    <w:rsid w:val="00E94178"/>
    <w:rsid w:val="00EA2EC7"/>
    <w:rsid w:val="00EB32FF"/>
    <w:rsid w:val="00EB5BF4"/>
    <w:rsid w:val="00EC294B"/>
    <w:rsid w:val="00EF32F8"/>
    <w:rsid w:val="00F077E3"/>
    <w:rsid w:val="00F148C0"/>
    <w:rsid w:val="00F22566"/>
    <w:rsid w:val="00F25864"/>
    <w:rsid w:val="00F42351"/>
    <w:rsid w:val="00F47DC2"/>
    <w:rsid w:val="00F520CD"/>
    <w:rsid w:val="00F55C59"/>
    <w:rsid w:val="00F63089"/>
    <w:rsid w:val="00F66532"/>
    <w:rsid w:val="00F87777"/>
    <w:rsid w:val="00FA0666"/>
    <w:rsid w:val="00FA7972"/>
    <w:rsid w:val="00FC18F8"/>
    <w:rsid w:val="00FC55A0"/>
    <w:rsid w:val="00FD7538"/>
    <w:rsid w:val="00FE7C15"/>
    <w:rsid w:val="00FF1347"/>
    <w:rsid w:val="00FF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D7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E6"/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872C6A"/>
    <w:pPr>
      <w:keepNext/>
      <w:jc w:val="both"/>
      <w:outlineLvl w:val="1"/>
    </w:pPr>
    <w:rPr>
      <w:rFonts w:ascii="Arial" w:hAnsi="Arial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089"/>
    <w:pPr>
      <w:spacing w:line="360" w:lineRule="auto"/>
      <w:jc w:val="both"/>
    </w:pPr>
    <w:rPr>
      <w:b/>
      <w:color w:val="auto"/>
    </w:rPr>
  </w:style>
  <w:style w:type="paragraph" w:styleId="a4">
    <w:name w:val="header"/>
    <w:basedOn w:val="a"/>
    <w:rsid w:val="00F63089"/>
    <w:pPr>
      <w:tabs>
        <w:tab w:val="center" w:pos="4153"/>
        <w:tab w:val="right" w:pos="8306"/>
      </w:tabs>
    </w:pPr>
    <w:rPr>
      <w:rFonts w:ascii="Courier New KOI-8" w:eastAsia="Courier New KOI-8" w:hAnsi="Courier New KOI-8"/>
      <w:color w:val="auto"/>
    </w:rPr>
  </w:style>
  <w:style w:type="character" w:styleId="a5">
    <w:name w:val="page number"/>
    <w:basedOn w:val="a0"/>
    <w:rsid w:val="00F63089"/>
  </w:style>
  <w:style w:type="paragraph" w:styleId="a6">
    <w:name w:val="footer"/>
    <w:basedOn w:val="a"/>
    <w:rsid w:val="00F63089"/>
    <w:pPr>
      <w:tabs>
        <w:tab w:val="center" w:pos="4153"/>
        <w:tab w:val="right" w:pos="8306"/>
      </w:tabs>
    </w:pPr>
    <w:rPr>
      <w:rFonts w:ascii="Courier New KOI-8" w:eastAsia="Courier New KOI-8" w:hAnsi="Courier New KOI-8"/>
    </w:rPr>
  </w:style>
  <w:style w:type="paragraph" w:styleId="a7">
    <w:name w:val="List Paragraph"/>
    <w:basedOn w:val="a"/>
    <w:qFormat/>
    <w:rsid w:val="007F7D61"/>
    <w:pPr>
      <w:ind w:left="720" w:firstLine="1077"/>
      <w:contextualSpacing/>
    </w:pPr>
    <w:rPr>
      <w:color w:val="auto"/>
    </w:rPr>
  </w:style>
  <w:style w:type="table" w:styleId="a8">
    <w:name w:val="Table Grid"/>
    <w:basedOn w:val="a1"/>
    <w:rsid w:val="00831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itle">
    <w:name w:val="Main Title"/>
    <w:basedOn w:val="a"/>
    <w:next w:val="a"/>
    <w:rsid w:val="00872C6A"/>
    <w:pPr>
      <w:spacing w:after="240" w:line="264" w:lineRule="auto"/>
      <w:jc w:val="center"/>
    </w:pPr>
    <w:rPr>
      <w:rFonts w:ascii="Arial" w:eastAsia="MS Mincho" w:hAnsi="Arial" w:cs="Arial"/>
      <w:b/>
      <w:bCs/>
      <w:caps/>
      <w:color w:val="auto"/>
      <w:sz w:val="20"/>
      <w:lang w:val="en-GB" w:eastAsia="ja-JP"/>
    </w:rPr>
  </w:style>
  <w:style w:type="paragraph" w:customStyle="1" w:styleId="SHHeading1">
    <w:name w:val="SH Heading 1"/>
    <w:rsid w:val="00872C6A"/>
    <w:pPr>
      <w:numPr>
        <w:numId w:val="19"/>
      </w:numPr>
      <w:spacing w:after="240"/>
      <w:jc w:val="both"/>
    </w:pPr>
    <w:rPr>
      <w:rFonts w:ascii="Arial" w:eastAsia="MS Mincho" w:hAnsi="Arial" w:cs="Arial"/>
      <w:b/>
      <w:bCs/>
      <w:caps/>
      <w:lang w:val="en-GB" w:eastAsia="ja-JP"/>
    </w:rPr>
  </w:style>
  <w:style w:type="paragraph" w:customStyle="1" w:styleId="SHHeading2">
    <w:name w:val="SH Heading 2"/>
    <w:basedOn w:val="a"/>
    <w:rsid w:val="00872C6A"/>
    <w:pPr>
      <w:numPr>
        <w:ilvl w:val="1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3">
    <w:name w:val="SH Heading 3"/>
    <w:basedOn w:val="a"/>
    <w:rsid w:val="00872C6A"/>
    <w:pPr>
      <w:numPr>
        <w:ilvl w:val="2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4">
    <w:name w:val="SH Heading 4"/>
    <w:basedOn w:val="a"/>
    <w:rsid w:val="00872C6A"/>
    <w:pPr>
      <w:numPr>
        <w:ilvl w:val="3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5">
    <w:name w:val="SH Heading 5"/>
    <w:basedOn w:val="a"/>
    <w:rsid w:val="00872C6A"/>
    <w:pPr>
      <w:numPr>
        <w:ilvl w:val="4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character" w:customStyle="1" w:styleId="20">
    <w:name w:val="Заголовок 2 Знак"/>
    <w:link w:val="2"/>
    <w:rsid w:val="00872C6A"/>
    <w:rPr>
      <w:rFonts w:ascii="Arial" w:hAnsi="Arial" w:cs="Arial"/>
      <w:b/>
      <w:bCs/>
      <w:sz w:val="24"/>
    </w:rPr>
  </w:style>
  <w:style w:type="paragraph" w:styleId="a9">
    <w:name w:val="Balloon Text"/>
    <w:basedOn w:val="a"/>
    <w:link w:val="aa"/>
    <w:rsid w:val="00770D7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70D7F"/>
    <w:rPr>
      <w:rFonts w:ascii="Tahoma" w:hAnsi="Tahoma" w:cs="Tahoma"/>
      <w:color w:val="000000"/>
      <w:sz w:val="16"/>
      <w:szCs w:val="16"/>
    </w:rPr>
  </w:style>
  <w:style w:type="character" w:styleId="ab">
    <w:name w:val="Emphasis"/>
    <w:qFormat/>
    <w:rsid w:val="0058582B"/>
    <w:rPr>
      <w:i/>
      <w:iCs/>
    </w:rPr>
  </w:style>
  <w:style w:type="character" w:styleId="ac">
    <w:name w:val="Hyperlink"/>
    <w:basedOn w:val="a0"/>
    <w:unhideWhenUsed/>
    <w:rsid w:val="0045472B"/>
    <w:rPr>
      <w:color w:val="0000FF" w:themeColor="hyperlink"/>
      <w:u w:val="single"/>
    </w:rPr>
  </w:style>
  <w:style w:type="paragraph" w:customStyle="1" w:styleId="Default">
    <w:name w:val="Default"/>
    <w:rsid w:val="002457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E6"/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872C6A"/>
    <w:pPr>
      <w:keepNext/>
      <w:jc w:val="both"/>
      <w:outlineLvl w:val="1"/>
    </w:pPr>
    <w:rPr>
      <w:rFonts w:ascii="Arial" w:hAnsi="Arial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089"/>
    <w:pPr>
      <w:spacing w:line="360" w:lineRule="auto"/>
      <w:jc w:val="both"/>
    </w:pPr>
    <w:rPr>
      <w:b/>
      <w:color w:val="auto"/>
    </w:rPr>
  </w:style>
  <w:style w:type="paragraph" w:styleId="a4">
    <w:name w:val="header"/>
    <w:basedOn w:val="a"/>
    <w:rsid w:val="00F63089"/>
    <w:pPr>
      <w:tabs>
        <w:tab w:val="center" w:pos="4153"/>
        <w:tab w:val="right" w:pos="8306"/>
      </w:tabs>
    </w:pPr>
    <w:rPr>
      <w:rFonts w:ascii="Courier New KOI-8" w:eastAsia="Courier New KOI-8" w:hAnsi="Courier New KOI-8"/>
      <w:color w:val="auto"/>
    </w:rPr>
  </w:style>
  <w:style w:type="character" w:styleId="a5">
    <w:name w:val="page number"/>
    <w:basedOn w:val="a0"/>
    <w:rsid w:val="00F63089"/>
  </w:style>
  <w:style w:type="paragraph" w:styleId="a6">
    <w:name w:val="footer"/>
    <w:basedOn w:val="a"/>
    <w:rsid w:val="00F63089"/>
    <w:pPr>
      <w:tabs>
        <w:tab w:val="center" w:pos="4153"/>
        <w:tab w:val="right" w:pos="8306"/>
      </w:tabs>
    </w:pPr>
    <w:rPr>
      <w:rFonts w:ascii="Courier New KOI-8" w:eastAsia="Courier New KOI-8" w:hAnsi="Courier New KOI-8"/>
    </w:rPr>
  </w:style>
  <w:style w:type="paragraph" w:styleId="a7">
    <w:name w:val="List Paragraph"/>
    <w:basedOn w:val="a"/>
    <w:qFormat/>
    <w:rsid w:val="007F7D61"/>
    <w:pPr>
      <w:ind w:left="720" w:firstLine="1077"/>
      <w:contextualSpacing/>
    </w:pPr>
    <w:rPr>
      <w:color w:val="auto"/>
    </w:rPr>
  </w:style>
  <w:style w:type="table" w:styleId="a8">
    <w:name w:val="Table Grid"/>
    <w:basedOn w:val="a1"/>
    <w:rsid w:val="00831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itle">
    <w:name w:val="Main Title"/>
    <w:basedOn w:val="a"/>
    <w:next w:val="a"/>
    <w:rsid w:val="00872C6A"/>
    <w:pPr>
      <w:spacing w:after="240" w:line="264" w:lineRule="auto"/>
      <w:jc w:val="center"/>
    </w:pPr>
    <w:rPr>
      <w:rFonts w:ascii="Arial" w:eastAsia="MS Mincho" w:hAnsi="Arial" w:cs="Arial"/>
      <w:b/>
      <w:bCs/>
      <w:caps/>
      <w:color w:val="auto"/>
      <w:sz w:val="20"/>
      <w:lang w:val="en-GB" w:eastAsia="ja-JP"/>
    </w:rPr>
  </w:style>
  <w:style w:type="paragraph" w:customStyle="1" w:styleId="SHHeading1">
    <w:name w:val="SH Heading 1"/>
    <w:rsid w:val="00872C6A"/>
    <w:pPr>
      <w:numPr>
        <w:numId w:val="19"/>
      </w:numPr>
      <w:spacing w:after="240"/>
      <w:jc w:val="both"/>
    </w:pPr>
    <w:rPr>
      <w:rFonts w:ascii="Arial" w:eastAsia="MS Mincho" w:hAnsi="Arial" w:cs="Arial"/>
      <w:b/>
      <w:bCs/>
      <w:caps/>
      <w:lang w:val="en-GB" w:eastAsia="ja-JP"/>
    </w:rPr>
  </w:style>
  <w:style w:type="paragraph" w:customStyle="1" w:styleId="SHHeading2">
    <w:name w:val="SH Heading 2"/>
    <w:basedOn w:val="a"/>
    <w:rsid w:val="00872C6A"/>
    <w:pPr>
      <w:numPr>
        <w:ilvl w:val="1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3">
    <w:name w:val="SH Heading 3"/>
    <w:basedOn w:val="a"/>
    <w:rsid w:val="00872C6A"/>
    <w:pPr>
      <w:numPr>
        <w:ilvl w:val="2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4">
    <w:name w:val="SH Heading 4"/>
    <w:basedOn w:val="a"/>
    <w:rsid w:val="00872C6A"/>
    <w:pPr>
      <w:numPr>
        <w:ilvl w:val="3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paragraph" w:customStyle="1" w:styleId="SHHeading5">
    <w:name w:val="SH Heading 5"/>
    <w:basedOn w:val="a"/>
    <w:rsid w:val="00872C6A"/>
    <w:pPr>
      <w:numPr>
        <w:ilvl w:val="4"/>
        <w:numId w:val="19"/>
      </w:numPr>
      <w:spacing w:after="240" w:line="264" w:lineRule="auto"/>
      <w:jc w:val="both"/>
    </w:pPr>
    <w:rPr>
      <w:rFonts w:ascii="Arial" w:eastAsia="MS Mincho" w:hAnsi="Arial" w:cs="Arial"/>
      <w:color w:val="auto"/>
      <w:sz w:val="20"/>
      <w:lang w:val="en-GB" w:eastAsia="ja-JP"/>
    </w:rPr>
  </w:style>
  <w:style w:type="character" w:customStyle="1" w:styleId="20">
    <w:name w:val="Заголовок 2 Знак"/>
    <w:link w:val="2"/>
    <w:rsid w:val="00872C6A"/>
    <w:rPr>
      <w:rFonts w:ascii="Arial" w:hAnsi="Arial" w:cs="Arial"/>
      <w:b/>
      <w:bCs/>
      <w:sz w:val="24"/>
    </w:rPr>
  </w:style>
  <w:style w:type="paragraph" w:styleId="a9">
    <w:name w:val="Balloon Text"/>
    <w:basedOn w:val="a"/>
    <w:link w:val="aa"/>
    <w:rsid w:val="00770D7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70D7F"/>
    <w:rPr>
      <w:rFonts w:ascii="Tahoma" w:hAnsi="Tahoma" w:cs="Tahoma"/>
      <w:color w:val="000000"/>
      <w:sz w:val="16"/>
      <w:szCs w:val="16"/>
    </w:rPr>
  </w:style>
  <w:style w:type="character" w:styleId="ab">
    <w:name w:val="Emphasis"/>
    <w:qFormat/>
    <w:rsid w:val="0058582B"/>
    <w:rPr>
      <w:i/>
      <w:iCs/>
    </w:rPr>
  </w:style>
  <w:style w:type="character" w:styleId="ac">
    <w:name w:val="Hyperlink"/>
    <w:basedOn w:val="a0"/>
    <w:unhideWhenUsed/>
    <w:rsid w:val="0045472B"/>
    <w:rPr>
      <w:color w:val="0000FF" w:themeColor="hyperlink"/>
      <w:u w:val="single"/>
    </w:rPr>
  </w:style>
  <w:style w:type="paragraph" w:customStyle="1" w:styleId="Default">
    <w:name w:val="Default"/>
    <w:rsid w:val="002457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3B36-6077-41A0-BFBB-35EA6CA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Microsoft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Ахметов Рафаил Зигандарович</dc:creator>
  <cp:lastModifiedBy>Кулжанова</cp:lastModifiedBy>
  <cp:revision>7</cp:revision>
  <cp:lastPrinted>2013-06-24T05:23:00Z</cp:lastPrinted>
  <dcterms:created xsi:type="dcterms:W3CDTF">2022-01-27T05:51:00Z</dcterms:created>
  <dcterms:modified xsi:type="dcterms:W3CDTF">2022-01-28T11:31:00Z</dcterms:modified>
</cp:coreProperties>
</file>